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7" w:rsidRDefault="008F7267" w:rsidP="004031DD">
      <w:pPr>
        <w:jc w:val="center"/>
      </w:pPr>
      <w:r>
        <w:t>АДМИНИСТРАЦИЯ ХАСАНСКОГО ГОРОДСКОГО ПОСЕЛЕНИЯ</w:t>
      </w:r>
    </w:p>
    <w:p w:rsidR="008F7267" w:rsidRDefault="008F7267" w:rsidP="004031DD">
      <w:pPr>
        <w:jc w:val="center"/>
      </w:pPr>
      <w:r>
        <w:t>ХАСАНСКОГО МУНИЦИПАЛЬНОГО РАЙОНА</w:t>
      </w:r>
    </w:p>
    <w:p w:rsidR="00F02548" w:rsidRDefault="008F7267" w:rsidP="004031DD">
      <w:pPr>
        <w:jc w:val="center"/>
        <w:rPr>
          <w:sz w:val="16"/>
          <w:szCs w:val="16"/>
        </w:rPr>
      </w:pPr>
      <w:r>
        <w:t>ПРИМОРСКОГО КРАЯ</w:t>
      </w:r>
    </w:p>
    <w:p w:rsidR="00F02548" w:rsidRDefault="00F02548" w:rsidP="004031DD">
      <w:pPr>
        <w:jc w:val="center"/>
        <w:rPr>
          <w:sz w:val="16"/>
          <w:szCs w:val="16"/>
        </w:rPr>
      </w:pPr>
    </w:p>
    <w:p w:rsidR="00F02548" w:rsidRPr="00F02548" w:rsidRDefault="00F02548" w:rsidP="004031DD">
      <w:pPr>
        <w:jc w:val="center"/>
        <w:rPr>
          <w:sz w:val="16"/>
          <w:szCs w:val="16"/>
        </w:rPr>
      </w:pPr>
    </w:p>
    <w:p w:rsidR="00F02548" w:rsidRPr="004031DD" w:rsidRDefault="008F7267" w:rsidP="004031DD">
      <w:pPr>
        <w:jc w:val="center"/>
        <w:rPr>
          <w:b/>
          <w:sz w:val="16"/>
          <w:szCs w:val="16"/>
        </w:rPr>
      </w:pPr>
      <w:r w:rsidRPr="004031DD">
        <w:rPr>
          <w:b/>
        </w:rPr>
        <w:t>ПОСТАНОВЛЕНИЕ</w:t>
      </w:r>
    </w:p>
    <w:p w:rsidR="00F02548" w:rsidRDefault="00F02548" w:rsidP="004031DD">
      <w:pPr>
        <w:jc w:val="center"/>
        <w:rPr>
          <w:sz w:val="16"/>
          <w:szCs w:val="16"/>
        </w:rPr>
      </w:pPr>
    </w:p>
    <w:p w:rsidR="002A5DA6" w:rsidRDefault="002A5DA6" w:rsidP="004031DD">
      <w:pPr>
        <w:jc w:val="center"/>
      </w:pPr>
      <w:r>
        <w:t>п. Хасан</w:t>
      </w:r>
    </w:p>
    <w:p w:rsidR="002A5DA6" w:rsidRDefault="002A5DA6" w:rsidP="00F02548"/>
    <w:p w:rsidR="002A5DA6" w:rsidRDefault="002A5DA6" w:rsidP="00F02548"/>
    <w:p w:rsidR="002A5DA6" w:rsidRDefault="002A5DA6" w:rsidP="00F02548"/>
    <w:p w:rsidR="008F7267" w:rsidRDefault="00F445B1" w:rsidP="00F02548">
      <w:pPr>
        <w:rPr>
          <w:sz w:val="16"/>
          <w:szCs w:val="16"/>
          <w:u w:val="single"/>
        </w:rPr>
      </w:pPr>
      <w:r>
        <w:t>09</w:t>
      </w:r>
      <w:r w:rsidR="002A5DA6">
        <w:t>.0</w:t>
      </w:r>
      <w:r>
        <w:t>1</w:t>
      </w:r>
      <w:r w:rsidR="002A5DA6">
        <w:t>.201</w:t>
      </w:r>
      <w:r w:rsidR="00DF1FAB">
        <w:t xml:space="preserve">7 </w:t>
      </w:r>
      <w:r w:rsidR="002A5DA6">
        <w:t>г.</w:t>
      </w:r>
      <w:r w:rsidR="002E461C">
        <w:tab/>
      </w:r>
      <w:r w:rsidR="00F02548">
        <w:t xml:space="preserve">                                        </w:t>
      </w:r>
      <w:r w:rsidR="002A5DA6">
        <w:t xml:space="preserve">                                                </w:t>
      </w:r>
      <w:r w:rsidR="004031DD">
        <w:t xml:space="preserve">                             </w:t>
      </w:r>
      <w:r w:rsidR="002E461C" w:rsidRPr="00F02548">
        <w:rPr>
          <w:u w:val="single"/>
        </w:rPr>
        <w:t>№</w:t>
      </w:r>
      <w:r w:rsidR="0058583C">
        <w:rPr>
          <w:u w:val="single"/>
        </w:rPr>
        <w:t xml:space="preserve"> </w:t>
      </w:r>
      <w:r>
        <w:rPr>
          <w:u w:val="single"/>
        </w:rPr>
        <w:t>2/1</w:t>
      </w:r>
    </w:p>
    <w:p w:rsidR="00F02548" w:rsidRDefault="00F02548" w:rsidP="00F02548">
      <w:pPr>
        <w:rPr>
          <w:sz w:val="16"/>
          <w:szCs w:val="16"/>
          <w:u w:val="single"/>
        </w:rPr>
      </w:pPr>
    </w:p>
    <w:p w:rsidR="00F02548" w:rsidRDefault="00F02548" w:rsidP="00F02548">
      <w:pPr>
        <w:rPr>
          <w:sz w:val="16"/>
          <w:szCs w:val="16"/>
          <w:u w:val="single"/>
        </w:rPr>
      </w:pPr>
    </w:p>
    <w:p w:rsidR="00F02548" w:rsidRPr="004031DD" w:rsidRDefault="004031DD" w:rsidP="004031DD">
      <w:pPr>
        <w:ind w:right="4535"/>
        <w:jc w:val="both"/>
      </w:pPr>
      <w:r w:rsidRPr="004031DD">
        <w:rPr>
          <w:color w:val="000000"/>
        </w:rPr>
        <w:t>Об оплате труда руководителей, их заместителей и главных бухгалтеров</w:t>
      </w:r>
      <w:r>
        <w:rPr>
          <w:color w:val="000000"/>
        </w:rPr>
        <w:t xml:space="preserve"> </w:t>
      </w:r>
      <w:r w:rsidRPr="004031DD">
        <w:rPr>
          <w:color w:val="000000"/>
        </w:rPr>
        <w:t>муниципальных учреждений</w:t>
      </w:r>
      <w:r>
        <w:rPr>
          <w:color w:val="000000"/>
        </w:rPr>
        <w:t xml:space="preserve"> Хасанского</w:t>
      </w:r>
      <w:r w:rsidRPr="004031DD">
        <w:rPr>
          <w:color w:val="000000"/>
        </w:rPr>
        <w:t xml:space="preserve"> городского поселения</w:t>
      </w:r>
    </w:p>
    <w:p w:rsidR="00F02548" w:rsidRDefault="00F02548" w:rsidP="00F02548">
      <w:pPr>
        <w:jc w:val="both"/>
        <w:rPr>
          <w:sz w:val="16"/>
          <w:szCs w:val="16"/>
        </w:rPr>
      </w:pPr>
    </w:p>
    <w:p w:rsidR="004031DD" w:rsidRDefault="004031DD" w:rsidP="00F02548">
      <w:pPr>
        <w:jc w:val="both"/>
        <w:rPr>
          <w:sz w:val="16"/>
          <w:szCs w:val="16"/>
        </w:rPr>
      </w:pPr>
    </w:p>
    <w:p w:rsidR="00113C37" w:rsidRPr="00113C37" w:rsidRDefault="00113C37" w:rsidP="00113C37">
      <w:pPr>
        <w:ind w:firstLine="720"/>
        <w:jc w:val="both"/>
      </w:pPr>
      <w:r w:rsidRPr="00113C37">
        <w:rPr>
          <w:rFonts w:cs="Arial"/>
          <w:bCs/>
        </w:rPr>
        <w:t xml:space="preserve">В целях упорядочения условий оплаты труда руководителей муниципальных предприятий </w:t>
      </w:r>
      <w:r>
        <w:rPr>
          <w:rFonts w:cs="Arial"/>
          <w:bCs/>
        </w:rPr>
        <w:t>Хасанского</w:t>
      </w:r>
      <w:r w:rsidRPr="00113C37">
        <w:rPr>
          <w:rFonts w:cs="Arial"/>
          <w:bCs/>
        </w:rPr>
        <w:t xml:space="preserve"> городского поселения, в соответствии с Федеральным законом от 03.07.2016 № 347-ФЗ «О внесении изменений в Трудовой кодекс Российской Федерации», Федеральными законами от 06.10.203 № 131-ФЗ «Об общих принципах организации местного самоуправления в Российской Федерации», руководствуясь Уставом Хасанского городского поселения,</w:t>
      </w:r>
    </w:p>
    <w:p w:rsidR="00F02548" w:rsidRDefault="00F02548" w:rsidP="00927135">
      <w:pPr>
        <w:spacing w:line="360" w:lineRule="auto"/>
        <w:jc w:val="both"/>
      </w:pPr>
    </w:p>
    <w:p w:rsidR="008F7267" w:rsidRDefault="008F7267" w:rsidP="00927135">
      <w:pPr>
        <w:spacing w:line="360" w:lineRule="auto"/>
        <w:jc w:val="both"/>
      </w:pPr>
      <w:r>
        <w:t>ПОСТАНОВЛЯЮ:</w:t>
      </w:r>
    </w:p>
    <w:p w:rsidR="00113C37" w:rsidRPr="00113C37" w:rsidRDefault="00113C37" w:rsidP="00113C37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bCs/>
          <w:iCs/>
        </w:rPr>
      </w:pPr>
      <w:r w:rsidRPr="00113C37">
        <w:t>Утвердить Положение об условиях оплаты труда руководителя, заместителей и главных бухгалтеров муниципальных унитарных предприятий Хасанского городского поселения Хасанского муниципального района Приморского края (прилагается).</w:t>
      </w:r>
    </w:p>
    <w:p w:rsidR="00113C37" w:rsidRPr="00113C37" w:rsidRDefault="00113C37" w:rsidP="00113C37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</w:rPr>
      </w:pPr>
      <w:r w:rsidRPr="00113C37">
        <w:t xml:space="preserve">Настоящее Постановление разместить </w:t>
      </w:r>
      <w:r w:rsidRPr="00113C37">
        <w:rPr>
          <w:bCs/>
          <w:color w:val="000000" w:themeColor="text1"/>
        </w:rPr>
        <w:t>на официальном сайте администрации Хасанского городского поселения в информационно-телекоммуникационной сети "Интернет".</w:t>
      </w:r>
    </w:p>
    <w:p w:rsidR="00113C37" w:rsidRPr="00113C37" w:rsidRDefault="00113C37" w:rsidP="00113C37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 w:rsidRPr="00113C37">
        <w:t>Постановление вступает в силу с 01.01.2017 г..</w:t>
      </w:r>
    </w:p>
    <w:p w:rsidR="00113C37" w:rsidRPr="00113C37" w:rsidRDefault="00113C37" w:rsidP="00113C37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 w:rsidRPr="00113C37">
        <w:t>Контроль за исполнением настоящего постановления оставляю за собой.</w:t>
      </w:r>
    </w:p>
    <w:p w:rsidR="0058583C" w:rsidRPr="00113C37" w:rsidRDefault="0058583C" w:rsidP="00113C37">
      <w:pPr>
        <w:spacing w:line="360" w:lineRule="auto"/>
        <w:jc w:val="both"/>
      </w:pPr>
    </w:p>
    <w:p w:rsidR="0058583C" w:rsidRDefault="0058583C" w:rsidP="00927135">
      <w:pPr>
        <w:spacing w:line="360" w:lineRule="auto"/>
        <w:ind w:left="900"/>
        <w:jc w:val="both"/>
      </w:pPr>
    </w:p>
    <w:p w:rsidR="00FE46E1" w:rsidRDefault="00FE46E1" w:rsidP="0058583C">
      <w:pPr>
        <w:jc w:val="both"/>
      </w:pPr>
      <w:r>
        <w:t>И.о. г</w:t>
      </w:r>
      <w:r w:rsidR="00DC3219">
        <w:t>лав</w:t>
      </w:r>
      <w:r>
        <w:t>ы администрации</w:t>
      </w:r>
    </w:p>
    <w:p w:rsidR="00FE46E1" w:rsidRDefault="003B6234" w:rsidP="00FE46E1">
      <w:pPr>
        <w:jc w:val="both"/>
      </w:pPr>
      <w:r>
        <w:t>Хасанского</w:t>
      </w:r>
      <w:r w:rsidR="00FE46E1">
        <w:t xml:space="preserve"> </w:t>
      </w:r>
      <w:r>
        <w:t>городского поселения</w:t>
      </w:r>
      <w:r>
        <w:tab/>
      </w:r>
      <w:r w:rsidR="00FE46E1">
        <w:t xml:space="preserve"> </w:t>
      </w:r>
      <w:r w:rsidR="00FE46E1">
        <w:tab/>
      </w:r>
      <w:r w:rsidR="00FE46E1">
        <w:tab/>
      </w:r>
      <w:r w:rsidR="00FE46E1">
        <w:tab/>
      </w:r>
      <w:r w:rsidR="00FE46E1">
        <w:tab/>
      </w:r>
      <w:r w:rsidR="00FE46E1">
        <w:tab/>
        <w:t xml:space="preserve">       Н.В. Доронина</w:t>
      </w:r>
    </w:p>
    <w:p w:rsidR="00FE46E1" w:rsidRDefault="00FE46E1">
      <w:r>
        <w:br w:type="page"/>
      </w:r>
    </w:p>
    <w:p w:rsidR="00FE46E1" w:rsidRPr="00AC51BD" w:rsidRDefault="00FE46E1" w:rsidP="00FE46E1">
      <w:pPr>
        <w:jc w:val="center"/>
      </w:pPr>
      <w:r w:rsidRPr="00AC51BD">
        <w:lastRenderedPageBreak/>
        <w:t>ХАСАНСКОЕ ГОРОДСКОЕ ПОСЕЛЕНИЕ</w:t>
      </w:r>
    </w:p>
    <w:p w:rsidR="00FE46E1" w:rsidRPr="00AC51BD" w:rsidRDefault="00FE46E1" w:rsidP="00FE46E1">
      <w:pPr>
        <w:jc w:val="center"/>
      </w:pPr>
      <w:r w:rsidRPr="00AC51BD">
        <w:t xml:space="preserve">ХАСАНСКОГО МУНИЦИПАЛЬНОГО РАЙОНА </w:t>
      </w:r>
    </w:p>
    <w:p w:rsidR="00FE46E1" w:rsidRPr="00AC51BD" w:rsidRDefault="00FE46E1" w:rsidP="00FE46E1">
      <w:pPr>
        <w:jc w:val="center"/>
      </w:pPr>
      <w:r w:rsidRPr="00AC51BD">
        <w:t>ПРИМОРСКОГО КРАЯ</w:t>
      </w:r>
    </w:p>
    <w:p w:rsidR="00FE46E1" w:rsidRPr="00AC51BD" w:rsidRDefault="00FE46E1" w:rsidP="00FE46E1">
      <w:pPr>
        <w:jc w:val="center"/>
      </w:pPr>
    </w:p>
    <w:p w:rsidR="00FE46E1" w:rsidRPr="00AC51BD" w:rsidRDefault="00FE46E1" w:rsidP="00FE46E1">
      <w:pPr>
        <w:jc w:val="center"/>
      </w:pPr>
      <w:r w:rsidRPr="00AC51BD">
        <w:t>пгт. Хасан</w:t>
      </w:r>
    </w:p>
    <w:p w:rsidR="00FE46E1" w:rsidRDefault="00FE46E1" w:rsidP="00FE46E1">
      <w:pPr>
        <w:jc w:val="both"/>
      </w:pPr>
    </w:p>
    <w:p w:rsidR="00FE46E1" w:rsidRDefault="00FE46E1" w:rsidP="00FE46E1">
      <w:pPr>
        <w:jc w:val="both"/>
      </w:pPr>
    </w:p>
    <w:p w:rsidR="00FE46E1" w:rsidRPr="007B0EAC" w:rsidRDefault="00FE46E1" w:rsidP="00FE46E1">
      <w:pPr>
        <w:spacing w:line="216" w:lineRule="auto"/>
        <w:jc w:val="center"/>
        <w:outlineLvl w:val="1"/>
        <w:rPr>
          <w:b/>
          <w:bCs/>
          <w:color w:val="000000"/>
        </w:rPr>
      </w:pPr>
      <w:bookmarkStart w:id="0" w:name="_Toc472177166"/>
      <w:r w:rsidRPr="007B0EAC">
        <w:rPr>
          <w:b/>
          <w:bCs/>
          <w:color w:val="000000"/>
        </w:rPr>
        <w:t>ПОЛОЖЕНИЕ</w:t>
      </w:r>
      <w:bookmarkEnd w:id="0"/>
    </w:p>
    <w:p w:rsidR="00FE46E1" w:rsidRPr="007B0EAC" w:rsidRDefault="00FE46E1" w:rsidP="00FE46E1">
      <w:pPr>
        <w:spacing w:line="216" w:lineRule="auto"/>
        <w:jc w:val="center"/>
        <w:outlineLvl w:val="1"/>
        <w:rPr>
          <w:color w:val="000000"/>
        </w:rPr>
      </w:pPr>
      <w:r w:rsidRPr="007B0EAC">
        <w:rPr>
          <w:b/>
          <w:bCs/>
          <w:color w:val="000000"/>
        </w:rPr>
        <w:t>об оплате труда руководителей, их заместителей и главных бухгалтеров муниципальных учреждений Хасанского городского поселения</w:t>
      </w:r>
    </w:p>
    <w:p w:rsidR="00FE46E1" w:rsidRPr="007B0EAC" w:rsidRDefault="00FE46E1" w:rsidP="00FE46E1">
      <w:pPr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</w:p>
    <w:p w:rsidR="00FE46E1" w:rsidRPr="007B0EAC" w:rsidRDefault="00FE46E1" w:rsidP="00FE46E1">
      <w:pPr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7B0EAC">
        <w:rPr>
          <w:bCs/>
          <w:color w:val="000000" w:themeColor="text1"/>
        </w:rPr>
        <w:t>Утвержден постановлением администрации</w:t>
      </w:r>
    </w:p>
    <w:p w:rsidR="00FE46E1" w:rsidRPr="007B0EAC" w:rsidRDefault="00FE46E1" w:rsidP="00FE46E1">
      <w:pPr>
        <w:tabs>
          <w:tab w:val="left" w:pos="1418"/>
        </w:tabs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B0EAC">
        <w:rPr>
          <w:bCs/>
          <w:color w:val="000000" w:themeColor="text1"/>
        </w:rPr>
        <w:t>Хасанского городского поселения</w:t>
      </w:r>
    </w:p>
    <w:p w:rsidR="00FE46E1" w:rsidRPr="007B0EAC" w:rsidRDefault="00FE46E1" w:rsidP="00FE46E1">
      <w:pPr>
        <w:tabs>
          <w:tab w:val="left" w:pos="1418"/>
        </w:tabs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B0EAC">
        <w:rPr>
          <w:bCs/>
          <w:color w:val="000000" w:themeColor="text1"/>
        </w:rPr>
        <w:t xml:space="preserve">от </w:t>
      </w:r>
      <w:r w:rsidR="00F445B1">
        <w:rPr>
          <w:bCs/>
          <w:color w:val="000000" w:themeColor="text1"/>
        </w:rPr>
        <w:t>09</w:t>
      </w:r>
      <w:r w:rsidRPr="007B0EAC">
        <w:rPr>
          <w:bCs/>
          <w:color w:val="000000" w:themeColor="text1"/>
        </w:rPr>
        <w:t>.</w:t>
      </w:r>
      <w:r w:rsidR="00F445B1">
        <w:rPr>
          <w:bCs/>
          <w:color w:val="000000" w:themeColor="text1"/>
        </w:rPr>
        <w:t>01</w:t>
      </w:r>
      <w:r w:rsidRPr="007B0EAC">
        <w:rPr>
          <w:bCs/>
          <w:color w:val="000000" w:themeColor="text1"/>
        </w:rPr>
        <w:t>.201</w:t>
      </w:r>
      <w:r w:rsidR="00F445B1">
        <w:rPr>
          <w:bCs/>
          <w:color w:val="000000" w:themeColor="text1"/>
        </w:rPr>
        <w:t>7</w:t>
      </w:r>
      <w:r w:rsidRPr="007B0EAC">
        <w:rPr>
          <w:bCs/>
          <w:color w:val="000000" w:themeColor="text1"/>
        </w:rPr>
        <w:t xml:space="preserve"> </w:t>
      </w:r>
      <w:bookmarkStart w:id="1" w:name="_GoBack"/>
      <w:bookmarkEnd w:id="1"/>
      <w:r w:rsidRPr="007B0EAC">
        <w:rPr>
          <w:bCs/>
          <w:color w:val="000000" w:themeColor="text1"/>
        </w:rPr>
        <w:t xml:space="preserve">№ </w:t>
      </w:r>
      <w:r w:rsidR="00F445B1">
        <w:rPr>
          <w:bCs/>
          <w:color w:val="000000" w:themeColor="text1"/>
        </w:rPr>
        <w:t>2/1</w:t>
      </w:r>
    </w:p>
    <w:p w:rsidR="00FE46E1" w:rsidRDefault="00FE46E1" w:rsidP="00FE46E1">
      <w:pPr>
        <w:spacing w:line="216" w:lineRule="auto"/>
        <w:jc w:val="both"/>
        <w:rPr>
          <w:sz w:val="28"/>
        </w:rPr>
      </w:pPr>
    </w:p>
    <w:p w:rsidR="00113C37" w:rsidRPr="00C97B56" w:rsidRDefault="00113C37" w:rsidP="00C97B56">
      <w:pPr>
        <w:widowControl w:val="0"/>
        <w:numPr>
          <w:ilvl w:val="0"/>
          <w:numId w:val="12"/>
        </w:numPr>
        <w:shd w:val="clear" w:color="auto" w:fill="FFFFFF"/>
        <w:rPr>
          <w:b/>
        </w:rPr>
      </w:pPr>
      <w:bookmarkStart w:id="2" w:name="_Toc472177167"/>
      <w:r w:rsidRPr="00C97B56">
        <w:rPr>
          <w:b/>
        </w:rPr>
        <w:t>Общие положения</w:t>
      </w:r>
    </w:p>
    <w:p w:rsidR="00113C37" w:rsidRPr="00C97B56" w:rsidRDefault="00113C37" w:rsidP="00C97B56">
      <w:pPr>
        <w:widowControl w:val="0"/>
        <w:shd w:val="clear" w:color="auto" w:fill="FFFFFF"/>
        <w:ind w:left="1052"/>
        <w:rPr>
          <w:b/>
        </w:rPr>
      </w:pPr>
    </w:p>
    <w:p w:rsidR="00113C37" w:rsidRPr="00C97B56" w:rsidRDefault="00113C37" w:rsidP="00113C37">
      <w:pPr>
        <w:pStyle w:val="ConsPlusTitle"/>
        <w:tabs>
          <w:tab w:val="left" w:pos="720"/>
        </w:tabs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>1.1. Положение об условиях оплаты труда руководителя, заместителей и главного бухгалтера муниципального учреждения Хасанского городского поселения (далее – Положение)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Хасанского городского поселения.</w:t>
      </w:r>
    </w:p>
    <w:p w:rsidR="00113C37" w:rsidRPr="00C97B56" w:rsidRDefault="00113C37" w:rsidP="00113C37">
      <w:pPr>
        <w:widowControl w:val="0"/>
        <w:shd w:val="clear" w:color="auto" w:fill="FFFFFF"/>
        <w:tabs>
          <w:tab w:val="left" w:pos="811"/>
        </w:tabs>
        <w:ind w:firstLine="709"/>
        <w:jc w:val="both"/>
        <w:rPr>
          <w:color w:val="000000"/>
        </w:rPr>
      </w:pPr>
      <w:r w:rsidRPr="00C97B56">
        <w:rPr>
          <w:color w:val="000000"/>
        </w:rPr>
        <w:t xml:space="preserve">1.2. Положение устанавливает условия оплаты труда руководителя, заместителя и главного бухгалтера муниципального </w:t>
      </w:r>
      <w:r w:rsidR="00C97B56" w:rsidRPr="00C97B56">
        <w:rPr>
          <w:color w:val="000000"/>
        </w:rPr>
        <w:t>учреждения</w:t>
      </w:r>
      <w:r w:rsidRPr="00C97B56">
        <w:rPr>
          <w:color w:val="000000"/>
        </w:rPr>
        <w:t xml:space="preserve"> </w:t>
      </w:r>
      <w:r w:rsidR="00C97B56" w:rsidRPr="00C97B56">
        <w:rPr>
          <w:color w:val="000000"/>
        </w:rPr>
        <w:t>Хасанского</w:t>
      </w:r>
      <w:r w:rsidRPr="00C97B56">
        <w:rPr>
          <w:color w:val="000000"/>
        </w:rPr>
        <w:t xml:space="preserve"> городского поселения (далее – </w:t>
      </w:r>
      <w:r w:rsidR="00C97B56" w:rsidRPr="00C97B56">
        <w:rPr>
          <w:color w:val="000000"/>
        </w:rPr>
        <w:t>учреждение</w:t>
      </w:r>
      <w:r w:rsidRPr="00C97B56">
        <w:rPr>
          <w:color w:val="000000"/>
        </w:rPr>
        <w:t>) при заключении с ними трудовых договоров.</w:t>
      </w:r>
    </w:p>
    <w:p w:rsidR="00113C37" w:rsidRPr="00C97B56" w:rsidRDefault="00113C37" w:rsidP="00113C37">
      <w:pPr>
        <w:widowControl w:val="0"/>
        <w:shd w:val="clear" w:color="auto" w:fill="FFFFFF"/>
        <w:tabs>
          <w:tab w:val="left" w:pos="811"/>
        </w:tabs>
        <w:ind w:firstLine="709"/>
        <w:jc w:val="both"/>
        <w:rPr>
          <w:color w:val="000000"/>
        </w:rPr>
      </w:pPr>
      <w:r w:rsidRPr="00C97B56">
        <w:rPr>
          <w:color w:val="000000"/>
        </w:rPr>
        <w:t xml:space="preserve">1.3. Условия оплаты труда руководителя, заместителя и главного бухгалтера муниципального </w:t>
      </w:r>
      <w:r w:rsidR="00C97B56" w:rsidRPr="00C97B56">
        <w:rPr>
          <w:color w:val="000000"/>
        </w:rPr>
        <w:t>учреждения</w:t>
      </w:r>
      <w:r w:rsidRPr="00C97B56">
        <w:rPr>
          <w:color w:val="000000"/>
        </w:rPr>
        <w:t xml:space="preserve"> </w:t>
      </w:r>
      <w:r w:rsidR="00C97B56" w:rsidRPr="00C97B56">
        <w:rPr>
          <w:color w:val="000000"/>
        </w:rPr>
        <w:t>Хасанского</w:t>
      </w:r>
      <w:r w:rsidRPr="00C97B56">
        <w:rPr>
          <w:color w:val="000000"/>
        </w:rPr>
        <w:t xml:space="preserve"> городского поселения определяются трудовыми договорами в соответствии с Трудовым Кодексом Российской Федерации, нормативными правовыми актами органом местного самоуправления, Уставом Хасанского городского поселения.</w:t>
      </w:r>
    </w:p>
    <w:p w:rsidR="00113C37" w:rsidRPr="00C97B56" w:rsidRDefault="00113C37" w:rsidP="00113C37">
      <w:pPr>
        <w:widowControl w:val="0"/>
        <w:shd w:val="clear" w:color="auto" w:fill="FFFFFF"/>
        <w:tabs>
          <w:tab w:val="left" w:pos="811"/>
        </w:tabs>
        <w:ind w:firstLine="709"/>
        <w:jc w:val="both"/>
        <w:rPr>
          <w:color w:val="000000"/>
        </w:rPr>
      </w:pPr>
      <w:r w:rsidRPr="00C97B56">
        <w:rPr>
          <w:color w:val="000000"/>
        </w:rPr>
        <w:t xml:space="preserve">1.4. Предельный уровень соотношения средней заработной платы руководителя, заместителей и главного бухгалтера </w:t>
      </w:r>
      <w:r w:rsidR="00C97B56" w:rsidRPr="00C97B56">
        <w:rPr>
          <w:color w:val="000000"/>
        </w:rPr>
        <w:t>учреждения</w:t>
      </w:r>
      <w:r w:rsidRPr="00C97B56">
        <w:rPr>
          <w:color w:val="000000"/>
        </w:rPr>
        <w:t xml:space="preserve"> и средней заработной платы работников (без учета руководителя, заместителей руководителя и главного бухгалтера) </w:t>
      </w:r>
      <w:r w:rsidR="00C97B56" w:rsidRPr="00C97B56">
        <w:rPr>
          <w:color w:val="000000"/>
        </w:rPr>
        <w:t>учреждения</w:t>
      </w:r>
      <w:r w:rsidRPr="00C97B56">
        <w:rPr>
          <w:color w:val="000000"/>
        </w:rPr>
        <w:t xml:space="preserve"> равен 5.</w:t>
      </w:r>
    </w:p>
    <w:p w:rsidR="00113C37" w:rsidRPr="00C97B56" w:rsidRDefault="00113C37" w:rsidP="00113C37">
      <w:pPr>
        <w:widowControl w:val="0"/>
        <w:shd w:val="clear" w:color="auto" w:fill="FFFFFF"/>
        <w:tabs>
          <w:tab w:val="left" w:pos="811"/>
        </w:tabs>
        <w:ind w:firstLine="709"/>
        <w:jc w:val="both"/>
        <w:rPr>
          <w:color w:val="000000"/>
        </w:rPr>
      </w:pPr>
      <w:r w:rsidRPr="00C97B56">
        <w:rPr>
          <w:color w:val="000000"/>
        </w:rPr>
        <w:t xml:space="preserve">1.5. Соотношение средней заработной платы руководителя, заместителей и главного бухгалтера предприятия и средней заработной платы работников </w:t>
      </w:r>
      <w:r w:rsidR="00C97B56" w:rsidRPr="00C97B56">
        <w:rPr>
          <w:color w:val="000000"/>
        </w:rPr>
        <w:t>учреждения</w:t>
      </w:r>
      <w:r w:rsidRPr="00C97B56">
        <w:rPr>
          <w:color w:val="000000"/>
        </w:rPr>
        <w:t xml:space="preserve"> рассчитывается за календарный г</w:t>
      </w:r>
      <w:r w:rsidR="00C97B56" w:rsidRPr="00C97B56">
        <w:rPr>
          <w:color w:val="000000"/>
        </w:rPr>
        <w:t xml:space="preserve">од. Средняя заработная плата в учреждении </w:t>
      </w:r>
      <w:r w:rsidRPr="00C97B56">
        <w:rPr>
          <w:color w:val="000000"/>
        </w:rPr>
        <w:t>рассчитывается путем деления фонда начисленной заработной платы работников (без учета руководителя, заместителей руководителя и главного бухгалтера) на среднюю численность указанных работников за календарный год.</w:t>
      </w:r>
    </w:p>
    <w:p w:rsidR="00113C37" w:rsidRPr="00C97B56" w:rsidRDefault="00113C37" w:rsidP="00113C37">
      <w:pPr>
        <w:widowControl w:val="0"/>
        <w:shd w:val="clear" w:color="auto" w:fill="FFFFFF"/>
        <w:tabs>
          <w:tab w:val="left" w:pos="811"/>
        </w:tabs>
        <w:ind w:firstLine="709"/>
        <w:jc w:val="both"/>
        <w:rPr>
          <w:color w:val="000000"/>
        </w:rPr>
      </w:pPr>
      <w:r w:rsidRPr="00C97B56">
        <w:rPr>
          <w:color w:val="000000"/>
        </w:rPr>
        <w:t xml:space="preserve">1.6. Оплата труда руководителя, его заместителей и главного бухгалтера </w:t>
      </w:r>
      <w:r w:rsidR="00C97B56" w:rsidRPr="00C97B56">
        <w:rPr>
          <w:color w:val="000000"/>
        </w:rPr>
        <w:t>учреждения</w:t>
      </w:r>
      <w:r w:rsidRPr="00C97B56">
        <w:rPr>
          <w:color w:val="000000"/>
        </w:rPr>
        <w:t xml:space="preserve"> производится за счет средств предприятия в пределах фонда оплаты труда предприятия.</w:t>
      </w:r>
    </w:p>
    <w:p w:rsidR="00C97B56" w:rsidRPr="00C97B56" w:rsidRDefault="00C97B56" w:rsidP="00113C37">
      <w:pPr>
        <w:widowControl w:val="0"/>
        <w:shd w:val="clear" w:color="auto" w:fill="FFFFFF"/>
        <w:tabs>
          <w:tab w:val="left" w:pos="811"/>
        </w:tabs>
        <w:ind w:firstLine="709"/>
        <w:jc w:val="both"/>
        <w:rPr>
          <w:color w:val="000000"/>
        </w:rPr>
      </w:pPr>
    </w:p>
    <w:p w:rsidR="00113C37" w:rsidRPr="00C97B56" w:rsidRDefault="00113C37" w:rsidP="00C97B56">
      <w:pPr>
        <w:widowControl w:val="0"/>
        <w:numPr>
          <w:ilvl w:val="0"/>
          <w:numId w:val="12"/>
        </w:numPr>
        <w:shd w:val="clear" w:color="auto" w:fill="FFFFFF"/>
        <w:rPr>
          <w:b/>
        </w:rPr>
      </w:pPr>
      <w:r w:rsidRPr="00C97B56">
        <w:rPr>
          <w:b/>
        </w:rPr>
        <w:t>Должностной оклад руководителя, его заместителей</w:t>
      </w:r>
    </w:p>
    <w:p w:rsidR="00113C37" w:rsidRPr="00C97B56" w:rsidRDefault="00113C37" w:rsidP="00C97B56">
      <w:pPr>
        <w:widowControl w:val="0"/>
        <w:shd w:val="clear" w:color="auto" w:fill="FFFFFF"/>
        <w:ind w:left="1052"/>
        <w:rPr>
          <w:b/>
        </w:rPr>
      </w:pPr>
      <w:r w:rsidRPr="00C97B56">
        <w:rPr>
          <w:b/>
        </w:rPr>
        <w:t>и главного бухгалтера</w:t>
      </w:r>
    </w:p>
    <w:p w:rsidR="00113C37" w:rsidRPr="00C97B56" w:rsidRDefault="00113C37" w:rsidP="00113C37">
      <w:pPr>
        <w:widowControl w:val="0"/>
        <w:shd w:val="clear" w:color="auto" w:fill="FFFFFF"/>
        <w:ind w:left="1052"/>
        <w:jc w:val="center"/>
        <w:rPr>
          <w:b/>
        </w:rPr>
      </w:pP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Должностной оклад руководителю, его заместителю и главному бухгалтеру </w:t>
      </w:r>
      <w:r w:rsidR="00C97B56" w:rsidRPr="00C97B56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в трудовом договоре в фиксированной сумме в рублях.</w:t>
      </w: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Должностные оклады заместителей руководителя и главного бухгалтера </w:t>
      </w:r>
      <w:r w:rsidR="00C97B56" w:rsidRPr="00C97B56">
        <w:rPr>
          <w:rFonts w:ascii="Times New Roman" w:hAnsi="Times New Roman" w:cs="Times New Roman"/>
          <w:b w:val="0"/>
          <w:sz w:val="24"/>
          <w:szCs w:val="24"/>
        </w:rPr>
        <w:lastRenderedPageBreak/>
        <w:t>учреждения</w:t>
      </w: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7B56" w:rsidRPr="00C97B56">
        <w:rPr>
          <w:rFonts w:ascii="Times New Roman" w:hAnsi="Times New Roman" w:cs="Times New Roman"/>
          <w:b w:val="0"/>
          <w:sz w:val="24"/>
          <w:szCs w:val="24"/>
        </w:rPr>
        <w:t>не могут превышать</w:t>
      </w: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 должностного оклада руководителя </w:t>
      </w:r>
      <w:r w:rsidR="00C97B56" w:rsidRPr="00C97B56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C97B5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3C37" w:rsidRPr="00C97B56" w:rsidRDefault="00113C37" w:rsidP="00113C37">
      <w:pPr>
        <w:pStyle w:val="ConsPlusTitle"/>
        <w:tabs>
          <w:tab w:val="left" w:pos="720"/>
        </w:tabs>
        <w:ind w:left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3C37" w:rsidRPr="00C97B56" w:rsidRDefault="00113C37" w:rsidP="00C97B56">
      <w:pPr>
        <w:widowControl w:val="0"/>
        <w:numPr>
          <w:ilvl w:val="0"/>
          <w:numId w:val="12"/>
        </w:numPr>
        <w:shd w:val="clear" w:color="auto" w:fill="FFFFFF"/>
        <w:rPr>
          <w:b/>
        </w:rPr>
      </w:pPr>
      <w:r w:rsidRPr="00C97B56">
        <w:rPr>
          <w:b/>
        </w:rPr>
        <w:t>Выплаты компенсационного характера</w:t>
      </w:r>
    </w:p>
    <w:p w:rsidR="00113C37" w:rsidRPr="00C97B56" w:rsidRDefault="00113C37" w:rsidP="00C97B56">
      <w:pPr>
        <w:widowControl w:val="0"/>
        <w:shd w:val="clear" w:color="auto" w:fill="FFFFFF"/>
        <w:rPr>
          <w:b/>
        </w:rPr>
      </w:pP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Выплаты компенсационного характера устанавливаются для руководителя, его заместителей и главного бухгалтера </w:t>
      </w:r>
      <w:r w:rsidR="00C97B56" w:rsidRPr="00C97B56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>Выплата компенсационного характера устанавливаются к должностным окладам, определенным трудовыми договорами с руководителем, каждым из его заместителей, главным бухгалтером предприятия, если законодательством не установлено иное.</w:t>
      </w: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Размеры и условия осуществления выплат компенсационного характера определяются в трудовых договорах с руководителем, его заместителями, главным бухгалтером </w:t>
      </w:r>
      <w:r w:rsidR="00C97B56" w:rsidRPr="00C97B56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C97B5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3C37" w:rsidRPr="00C97B56" w:rsidRDefault="00113C37" w:rsidP="00113C37">
      <w:pPr>
        <w:widowControl w:val="0"/>
        <w:shd w:val="clear" w:color="auto" w:fill="FFFFFF"/>
        <w:tabs>
          <w:tab w:val="left" w:pos="811"/>
        </w:tabs>
        <w:ind w:firstLine="709"/>
        <w:jc w:val="both"/>
      </w:pPr>
    </w:p>
    <w:p w:rsidR="00113C37" w:rsidRPr="00C97B56" w:rsidRDefault="00113C37" w:rsidP="00C97B56">
      <w:pPr>
        <w:widowControl w:val="0"/>
        <w:numPr>
          <w:ilvl w:val="0"/>
          <w:numId w:val="12"/>
        </w:numPr>
        <w:shd w:val="clear" w:color="auto" w:fill="FFFFFF"/>
        <w:rPr>
          <w:b/>
        </w:rPr>
      </w:pPr>
      <w:r w:rsidRPr="00C97B56">
        <w:rPr>
          <w:b/>
        </w:rPr>
        <w:t>Выплаты стимулирующего характера</w:t>
      </w:r>
    </w:p>
    <w:p w:rsidR="00113C37" w:rsidRPr="00C97B56" w:rsidRDefault="00113C37" w:rsidP="00113C37">
      <w:pPr>
        <w:widowControl w:val="0"/>
        <w:shd w:val="clear" w:color="auto" w:fill="FFFFFF"/>
        <w:ind w:left="1052"/>
        <w:rPr>
          <w:b/>
        </w:rPr>
      </w:pP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>Для поощрения руководителя, его заместителей и главного бухгалтера предприятия устанавливается вознаграждение (премия).</w:t>
      </w: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>Вознаграждение (премия) устанавливается к должностным окладам, определенным трудовыми договорами с руководителем, каждым из его заместителей, главным бухгалтером предприятия.</w:t>
      </w: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>Размер вознаграждения (премии) с руководителем, его заместителями, главным бухгалтером предприятия определяется в трудовых договорах.</w:t>
      </w: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>Максимальный размер вознаграждения (премии), установленный каждому из заместителей руководителя и главному бухгалтеру предприятия, не должен превышать максимального размера вознаграждения (премии) руководителю предприятия, установленного в заключенном с ним трудовом договоре.</w:t>
      </w:r>
    </w:p>
    <w:p w:rsidR="00113C37" w:rsidRPr="00C97B56" w:rsidRDefault="00113C37" w:rsidP="00113C37">
      <w:pPr>
        <w:pStyle w:val="ConsPlusTitle"/>
        <w:numPr>
          <w:ilvl w:val="1"/>
          <w:numId w:val="12"/>
        </w:numPr>
        <w:tabs>
          <w:tab w:val="left" w:pos="720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>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:rsidR="00113C37" w:rsidRPr="00C97B56" w:rsidRDefault="00113C37" w:rsidP="00113C37">
      <w:pPr>
        <w:pStyle w:val="ConsPlusTitle"/>
        <w:tabs>
          <w:tab w:val="left" w:pos="720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3C37" w:rsidRPr="00C97B56" w:rsidRDefault="00113C37" w:rsidP="00C97B56">
      <w:pPr>
        <w:widowControl w:val="0"/>
        <w:numPr>
          <w:ilvl w:val="0"/>
          <w:numId w:val="12"/>
        </w:numPr>
        <w:shd w:val="clear" w:color="auto" w:fill="FFFFFF"/>
        <w:rPr>
          <w:b/>
        </w:rPr>
      </w:pPr>
      <w:r w:rsidRPr="00C97B56">
        <w:rPr>
          <w:b/>
        </w:rPr>
        <w:t>Размещение информации на сайте</w:t>
      </w:r>
    </w:p>
    <w:p w:rsidR="00113C37" w:rsidRPr="00C97B56" w:rsidRDefault="00113C37" w:rsidP="00113C37">
      <w:pPr>
        <w:widowControl w:val="0"/>
        <w:shd w:val="clear" w:color="auto" w:fill="FFFFFF"/>
        <w:ind w:left="1052"/>
        <w:rPr>
          <w:b/>
        </w:rPr>
      </w:pPr>
    </w:p>
    <w:p w:rsidR="00FE46E1" w:rsidRPr="00C97B56" w:rsidRDefault="00113C37" w:rsidP="00C97B56">
      <w:pPr>
        <w:pStyle w:val="ConsPlusTitle"/>
        <w:tabs>
          <w:tab w:val="left" w:pos="0"/>
        </w:tabs>
        <w:jc w:val="both"/>
        <w:rPr>
          <w:sz w:val="24"/>
          <w:szCs w:val="24"/>
        </w:rPr>
      </w:pPr>
      <w:r w:rsidRPr="00C97B56">
        <w:rPr>
          <w:rFonts w:ascii="Times New Roman" w:hAnsi="Times New Roman" w:cs="Times New Roman"/>
          <w:b w:val="0"/>
          <w:sz w:val="24"/>
          <w:szCs w:val="24"/>
        </w:rPr>
        <w:tab/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 w:rsidR="00C97B56" w:rsidRPr="00C97B56">
        <w:rPr>
          <w:rFonts w:ascii="Times New Roman" w:hAnsi="Times New Roman" w:cs="Times New Roman"/>
          <w:b w:val="0"/>
          <w:sz w:val="24"/>
          <w:szCs w:val="24"/>
        </w:rPr>
        <w:t>учреждений</w:t>
      </w: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 размещается на официальном сайте администрации </w:t>
      </w:r>
      <w:r w:rsidR="00C97B56" w:rsidRPr="00C97B56">
        <w:rPr>
          <w:rFonts w:ascii="Times New Roman" w:hAnsi="Times New Roman" w:cs="Times New Roman"/>
          <w:b w:val="0"/>
          <w:sz w:val="24"/>
          <w:szCs w:val="24"/>
        </w:rPr>
        <w:t>Хасанского</w:t>
      </w:r>
      <w:r w:rsidRPr="00C97B5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поселения. </w:t>
      </w:r>
      <w:bookmarkEnd w:id="2"/>
    </w:p>
    <w:sectPr w:rsidR="00FE46E1" w:rsidRPr="00C97B56" w:rsidSect="00FE46E1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9E" w:rsidRDefault="00BB569E" w:rsidP="006D5FD2">
      <w:r>
        <w:separator/>
      </w:r>
    </w:p>
  </w:endnote>
  <w:endnote w:type="continuationSeparator" w:id="1">
    <w:p w:rsidR="00BB569E" w:rsidRDefault="00BB569E" w:rsidP="006D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6D5FD2">
    <w:pPr>
      <w:pStyle w:val="a5"/>
      <w:jc w:val="center"/>
    </w:pPr>
    <w:r>
      <w:fldChar w:fldCharType="begin"/>
    </w:r>
    <w:r w:rsidR="007B0EAC">
      <w:instrText>PAGE   \* MERGEFORMAT</w:instrText>
    </w:r>
    <w:r>
      <w:fldChar w:fldCharType="separate"/>
    </w:r>
    <w:r w:rsidR="00F445B1">
      <w:rPr>
        <w:noProof/>
      </w:rPr>
      <w:t>1</w:t>
    </w:r>
    <w:r>
      <w:fldChar w:fldCharType="end"/>
    </w:r>
  </w:p>
  <w:p w:rsidR="0046289D" w:rsidRDefault="00BB56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9E" w:rsidRDefault="00BB569E" w:rsidP="006D5FD2">
      <w:r>
        <w:separator/>
      </w:r>
    </w:p>
  </w:footnote>
  <w:footnote w:type="continuationSeparator" w:id="1">
    <w:p w:rsidR="00BB569E" w:rsidRDefault="00BB569E" w:rsidP="006D5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B9"/>
    <w:multiLevelType w:val="hybridMultilevel"/>
    <w:tmpl w:val="174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1256"/>
    <w:multiLevelType w:val="multilevel"/>
    <w:tmpl w:val="DC206ED6"/>
    <w:lvl w:ilvl="0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  <w:color w:val="auto"/>
      </w:rPr>
    </w:lvl>
  </w:abstractNum>
  <w:abstractNum w:abstractNumId="2">
    <w:nsid w:val="25282443"/>
    <w:multiLevelType w:val="multilevel"/>
    <w:tmpl w:val="53D21F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1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2C5D1F62"/>
    <w:multiLevelType w:val="hybridMultilevel"/>
    <w:tmpl w:val="55D40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C3611"/>
    <w:multiLevelType w:val="hybridMultilevel"/>
    <w:tmpl w:val="B5587B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445CDA"/>
    <w:multiLevelType w:val="hybridMultilevel"/>
    <w:tmpl w:val="DF4C0594"/>
    <w:lvl w:ilvl="0" w:tplc="EFA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6234"/>
    <w:multiLevelType w:val="multilevel"/>
    <w:tmpl w:val="C1E0410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75B0939"/>
    <w:multiLevelType w:val="hybridMultilevel"/>
    <w:tmpl w:val="B5587B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F1579D"/>
    <w:multiLevelType w:val="hybridMultilevel"/>
    <w:tmpl w:val="A0F8BD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077FF2"/>
    <w:multiLevelType w:val="hybridMultilevel"/>
    <w:tmpl w:val="322AD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0E13A9"/>
    <w:multiLevelType w:val="hybridMultilevel"/>
    <w:tmpl w:val="BDDAFAB6"/>
    <w:lvl w:ilvl="0" w:tplc="DD6621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E0F7692"/>
    <w:multiLevelType w:val="hybridMultilevel"/>
    <w:tmpl w:val="2C72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267"/>
    <w:rsid w:val="00083DBF"/>
    <w:rsid w:val="000E2B2E"/>
    <w:rsid w:val="00113C37"/>
    <w:rsid w:val="00214C28"/>
    <w:rsid w:val="00257328"/>
    <w:rsid w:val="002A1BEC"/>
    <w:rsid w:val="002A5DA6"/>
    <w:rsid w:val="002C40C4"/>
    <w:rsid w:val="002E461C"/>
    <w:rsid w:val="003246AF"/>
    <w:rsid w:val="00383CB8"/>
    <w:rsid w:val="003B6234"/>
    <w:rsid w:val="003C1642"/>
    <w:rsid w:val="00400658"/>
    <w:rsid w:val="004031DD"/>
    <w:rsid w:val="00435713"/>
    <w:rsid w:val="0048524C"/>
    <w:rsid w:val="004966C6"/>
    <w:rsid w:val="0058583C"/>
    <w:rsid w:val="005A1F1C"/>
    <w:rsid w:val="00642650"/>
    <w:rsid w:val="006708B6"/>
    <w:rsid w:val="00681670"/>
    <w:rsid w:val="006D5FD2"/>
    <w:rsid w:val="006F7660"/>
    <w:rsid w:val="007B0EAC"/>
    <w:rsid w:val="0081622B"/>
    <w:rsid w:val="008F7267"/>
    <w:rsid w:val="00927135"/>
    <w:rsid w:val="00956FB5"/>
    <w:rsid w:val="00A829C8"/>
    <w:rsid w:val="00B45E5E"/>
    <w:rsid w:val="00B74189"/>
    <w:rsid w:val="00BB569E"/>
    <w:rsid w:val="00C97B56"/>
    <w:rsid w:val="00CE7803"/>
    <w:rsid w:val="00D04281"/>
    <w:rsid w:val="00DC3219"/>
    <w:rsid w:val="00DF14D6"/>
    <w:rsid w:val="00DF1FAB"/>
    <w:rsid w:val="00E1142A"/>
    <w:rsid w:val="00E561AC"/>
    <w:rsid w:val="00E802F2"/>
    <w:rsid w:val="00F02548"/>
    <w:rsid w:val="00F2556E"/>
    <w:rsid w:val="00F445B1"/>
    <w:rsid w:val="00FC6008"/>
    <w:rsid w:val="00FE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8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8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031DD"/>
    <w:pPr>
      <w:ind w:left="720"/>
      <w:contextualSpacing/>
    </w:pPr>
  </w:style>
  <w:style w:type="paragraph" w:styleId="a5">
    <w:name w:val="footer"/>
    <w:basedOn w:val="a"/>
    <w:link w:val="a6"/>
    <w:uiPriority w:val="99"/>
    <w:rsid w:val="00FE46E1"/>
    <w:pPr>
      <w:tabs>
        <w:tab w:val="center" w:pos="4677"/>
        <w:tab w:val="right" w:pos="9355"/>
      </w:tabs>
    </w:pPr>
    <w:rPr>
      <w:rFonts w:eastAsia="MS Mincho"/>
      <w:sz w:val="20"/>
      <w:szCs w:val="20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FE46E1"/>
    <w:rPr>
      <w:rFonts w:eastAsia="MS Mincho"/>
      <w:lang w:eastAsia="ja-JP"/>
    </w:rPr>
  </w:style>
  <w:style w:type="character" w:styleId="a7">
    <w:name w:val="Hyperlink"/>
    <w:basedOn w:val="a0"/>
    <w:rsid w:val="00113C37"/>
    <w:rPr>
      <w:color w:val="0000FF"/>
      <w:u w:val="single"/>
    </w:rPr>
  </w:style>
  <w:style w:type="paragraph" w:customStyle="1" w:styleId="ConsPlusTitle">
    <w:name w:val="ConsPlusTitle"/>
    <w:rsid w:val="00113C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ХАСАНСКОГО ГОРОДСКОГО ПОСЕЛЕНИЯ</vt:lpstr>
    </vt:vector>
  </TitlesOfParts>
  <Company>администрация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ХАСАНСКОГО ГОРОДСКОГО ПОСЕЛЕНИЯ</dc:title>
  <dc:subject/>
  <dc:creator>Иван Владимирович</dc:creator>
  <cp:keywords/>
  <cp:lastModifiedBy>Иван Владимирович</cp:lastModifiedBy>
  <cp:revision>8</cp:revision>
  <cp:lastPrinted>2017-02-01T02:49:00Z</cp:lastPrinted>
  <dcterms:created xsi:type="dcterms:W3CDTF">2016-03-01T00:51:00Z</dcterms:created>
  <dcterms:modified xsi:type="dcterms:W3CDTF">2017-02-13T07:02:00Z</dcterms:modified>
</cp:coreProperties>
</file>