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A" w:rsidRPr="00AD3A4B" w:rsidRDefault="00F5229A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5229A" w:rsidRPr="00AD3A4B" w:rsidRDefault="0069266D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D3A4B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F5229A" w:rsidRPr="00AD3A4B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5229A" w:rsidRPr="00AD3A4B" w:rsidRDefault="00F5229A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F5229A" w:rsidRPr="00AD3A4B" w:rsidRDefault="00F5229A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9266D" w:rsidRPr="00AD3A4B" w:rsidRDefault="0069266D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69266D" w:rsidRPr="00AD3A4B" w:rsidRDefault="0069266D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П</w:t>
      </w:r>
      <w:r w:rsidR="00F5229A" w:rsidRPr="00AD3A4B">
        <w:rPr>
          <w:rFonts w:ascii="Times New Roman" w:hAnsi="Times New Roman" w:cs="Times New Roman"/>
          <w:sz w:val="26"/>
          <w:szCs w:val="26"/>
        </w:rPr>
        <w:t>О</w:t>
      </w:r>
      <w:r w:rsidRPr="00AD3A4B">
        <w:rPr>
          <w:rFonts w:ascii="Times New Roman" w:hAnsi="Times New Roman" w:cs="Times New Roman"/>
          <w:sz w:val="26"/>
          <w:szCs w:val="26"/>
        </w:rPr>
        <w:t>С</w:t>
      </w:r>
      <w:r w:rsidR="00F5229A" w:rsidRPr="00AD3A4B">
        <w:rPr>
          <w:rFonts w:ascii="Times New Roman" w:hAnsi="Times New Roman" w:cs="Times New Roman"/>
          <w:sz w:val="26"/>
          <w:szCs w:val="26"/>
        </w:rPr>
        <w:t>ТА</w:t>
      </w:r>
      <w:r w:rsidRPr="00AD3A4B">
        <w:rPr>
          <w:rFonts w:ascii="Times New Roman" w:hAnsi="Times New Roman" w:cs="Times New Roman"/>
          <w:sz w:val="26"/>
          <w:szCs w:val="26"/>
        </w:rPr>
        <w:t>НОВЛЕ</w:t>
      </w:r>
      <w:r w:rsidR="00F5229A" w:rsidRPr="00AD3A4B">
        <w:rPr>
          <w:rFonts w:ascii="Times New Roman" w:hAnsi="Times New Roman" w:cs="Times New Roman"/>
          <w:sz w:val="26"/>
          <w:szCs w:val="26"/>
        </w:rPr>
        <w:t>Н</w:t>
      </w:r>
      <w:r w:rsidRPr="00AD3A4B">
        <w:rPr>
          <w:rFonts w:ascii="Times New Roman" w:hAnsi="Times New Roman" w:cs="Times New Roman"/>
          <w:sz w:val="26"/>
          <w:szCs w:val="26"/>
        </w:rPr>
        <w:t>И</w:t>
      </w:r>
      <w:r w:rsidR="00F5229A" w:rsidRPr="00AD3A4B">
        <w:rPr>
          <w:rFonts w:ascii="Times New Roman" w:hAnsi="Times New Roman" w:cs="Times New Roman"/>
          <w:sz w:val="26"/>
          <w:szCs w:val="26"/>
        </w:rPr>
        <w:t>Е</w:t>
      </w:r>
    </w:p>
    <w:p w:rsidR="00AD3A4B" w:rsidRDefault="0069266D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D3A4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D3A4B">
        <w:rPr>
          <w:rFonts w:ascii="Times New Roman" w:hAnsi="Times New Roman" w:cs="Times New Roman"/>
          <w:sz w:val="26"/>
          <w:szCs w:val="26"/>
        </w:rPr>
        <w:t>. Хасан</w:t>
      </w:r>
    </w:p>
    <w:p w:rsidR="00F5229A" w:rsidRDefault="0069266D" w:rsidP="00AD3A4B">
      <w:pPr>
        <w:pStyle w:val="af0"/>
        <w:rPr>
          <w:rFonts w:ascii="Times New Roman" w:hAnsi="Times New Roman" w:cs="Times New Roman"/>
          <w:sz w:val="26"/>
          <w:szCs w:val="26"/>
          <w:u w:val="single"/>
        </w:rPr>
      </w:pPr>
      <w:r w:rsidRPr="00AD3A4B">
        <w:rPr>
          <w:rFonts w:ascii="Times New Roman" w:hAnsi="Times New Roman" w:cs="Times New Roman"/>
          <w:sz w:val="26"/>
          <w:szCs w:val="26"/>
          <w:u w:val="single"/>
        </w:rPr>
        <w:t>19.12.</w:t>
      </w:r>
      <w:r w:rsidR="00F5229A" w:rsidRPr="00AD3A4B">
        <w:rPr>
          <w:rFonts w:ascii="Times New Roman" w:hAnsi="Times New Roman" w:cs="Times New Roman"/>
          <w:sz w:val="26"/>
          <w:szCs w:val="26"/>
          <w:u w:val="single"/>
        </w:rPr>
        <w:t>2018 г</w:t>
      </w:r>
      <w:r w:rsidRPr="00AD3A4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    </w:t>
      </w:r>
      <w:r w:rsidR="00AD3A4B">
        <w:rPr>
          <w:rFonts w:ascii="Times New Roman" w:hAnsi="Times New Roman" w:cs="Times New Roman"/>
          <w:sz w:val="26"/>
          <w:szCs w:val="26"/>
        </w:rPr>
        <w:t xml:space="preserve"> </w:t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</w:t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Pr="00AD3A4B">
        <w:rPr>
          <w:rFonts w:ascii="Times New Roman" w:hAnsi="Times New Roman" w:cs="Times New Roman"/>
          <w:sz w:val="26"/>
          <w:szCs w:val="26"/>
        </w:rPr>
        <w:tab/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3A4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№  </w:t>
      </w:r>
      <w:r w:rsidRPr="00AD3A4B">
        <w:rPr>
          <w:rFonts w:ascii="Times New Roman" w:hAnsi="Times New Roman" w:cs="Times New Roman"/>
          <w:sz w:val="26"/>
          <w:szCs w:val="26"/>
          <w:u w:val="single"/>
        </w:rPr>
        <w:t>224</w:t>
      </w:r>
    </w:p>
    <w:p w:rsidR="00AD3A4B" w:rsidRPr="00AD3A4B" w:rsidRDefault="00AD3A4B" w:rsidP="00AD3A4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9266D" w:rsidRPr="00AD3A4B" w:rsidTr="00AD3A4B">
        <w:tc>
          <w:tcPr>
            <w:tcW w:w="6629" w:type="dxa"/>
          </w:tcPr>
          <w:p w:rsidR="0069266D" w:rsidRPr="00AD3A4B" w:rsidRDefault="0069266D" w:rsidP="00AD3A4B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A4B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Порядка и перечня случаев оказания на возвратной и (или) безвозвратной основе за счет средств </w:t>
            </w:r>
            <w:r w:rsidRPr="00AD3A4B">
              <w:rPr>
                <w:rStyle w:val="ae"/>
                <w:rFonts w:ascii="Times New Roman" w:hAnsi="Times New Roman" w:cs="Times New Roman"/>
                <w:sz w:val="26"/>
                <w:szCs w:val="26"/>
              </w:rPr>
              <w:t>м</w:t>
            </w:r>
            <w:r w:rsidRPr="00AD3A4B">
              <w:rPr>
                <w:rFonts w:ascii="Times New Roman" w:hAnsi="Times New Roman" w:cs="Times New Roman"/>
                <w:sz w:val="26"/>
                <w:szCs w:val="26"/>
              </w:rPr>
              <w:t xml:space="preserve"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AD3A4B" w:rsidRPr="00AD3A4B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AD3A4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</w:tbl>
    <w:p w:rsidR="00504270" w:rsidRPr="00AD3A4B" w:rsidRDefault="00504270" w:rsidP="00AD3A4B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229A" w:rsidRDefault="00AA736C" w:rsidP="00AD3A4B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 06.10.2003</w:t>
      </w:r>
      <w:r w:rsidR="00AD3A4B" w:rsidRPr="00AD3A4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3A4B">
        <w:rPr>
          <w:rFonts w:ascii="Times New Roman" w:hAnsi="Times New Roman" w:cs="Times New Roman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статьей 190.1 </w:t>
      </w:r>
      <w:hyperlink r:id="rId7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AD3A4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AD3A4B">
        <w:rPr>
          <w:rFonts w:ascii="Times New Roman" w:hAnsi="Times New Roman" w:cs="Times New Roman"/>
          <w:sz w:val="26"/>
          <w:szCs w:val="26"/>
        </w:rPr>
        <w:t xml:space="preserve">, статьей 78 </w:t>
      </w:r>
      <w:hyperlink r:id="rId8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Pr="00AD3A4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AD3A4B">
        <w:rPr>
          <w:rFonts w:ascii="Times New Roman" w:hAnsi="Times New Roman" w:cs="Times New Roman"/>
          <w:sz w:val="26"/>
          <w:szCs w:val="26"/>
        </w:rPr>
        <w:t xml:space="preserve"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</w:t>
      </w:r>
      <w:r w:rsidR="00AD3A4B" w:rsidRPr="00AD3A4B">
        <w:rPr>
          <w:rFonts w:ascii="Times New Roman" w:hAnsi="Times New Roman" w:cs="Times New Roman"/>
          <w:sz w:val="26"/>
          <w:szCs w:val="26"/>
        </w:rPr>
        <w:t>Хасанского</w:t>
      </w:r>
      <w:r w:rsidR="00F5229A" w:rsidRPr="00AD3A4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AD3A4B">
        <w:rPr>
          <w:rFonts w:ascii="Times New Roman" w:hAnsi="Times New Roman" w:cs="Times New Roman"/>
          <w:sz w:val="26"/>
          <w:szCs w:val="26"/>
        </w:rPr>
        <w:t xml:space="preserve">, </w:t>
      </w:r>
      <w:r w:rsidR="007D4CEF" w:rsidRPr="00AD3A4B">
        <w:rPr>
          <w:rFonts w:ascii="Times New Roman" w:hAnsi="Times New Roman" w:cs="Times New Roman"/>
          <w:color w:val="000000"/>
          <w:sz w:val="26"/>
          <w:szCs w:val="26"/>
        </w:rPr>
        <w:t>в целях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расположенных на </w:t>
      </w:r>
      <w:proofErr w:type="spellStart"/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>територии</w:t>
      </w:r>
      <w:proofErr w:type="spellEnd"/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3A4B" w:rsidRPr="00AD3A4B">
        <w:rPr>
          <w:rFonts w:ascii="Times New Roman" w:hAnsi="Times New Roman" w:cs="Times New Roman"/>
          <w:color w:val="000000"/>
          <w:sz w:val="26"/>
          <w:szCs w:val="26"/>
        </w:rPr>
        <w:t>Хасанского</w:t>
      </w:r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поселения, </w:t>
      </w:r>
    </w:p>
    <w:p w:rsidR="00AD3A4B" w:rsidRPr="00AD3A4B" w:rsidRDefault="00AD3A4B" w:rsidP="00AD3A4B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736C" w:rsidRPr="00AD3A4B" w:rsidRDefault="00AD3A4B" w:rsidP="00AD3A4B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>ПОСТАНОВЛЯЮ</w:t>
      </w:r>
      <w:r w:rsidR="00AA736C" w:rsidRPr="00AD3A4B">
        <w:rPr>
          <w:rFonts w:ascii="Times New Roman" w:hAnsi="Times New Roman" w:cs="Times New Roman"/>
          <w:sz w:val="26"/>
          <w:szCs w:val="26"/>
        </w:rPr>
        <w:t>:</w:t>
      </w:r>
    </w:p>
    <w:p w:rsidR="00F5229A" w:rsidRPr="00AD3A4B" w:rsidRDefault="00F5229A" w:rsidP="00AD3A4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36C" w:rsidRPr="00AD3A4B" w:rsidRDefault="00AA736C" w:rsidP="00AD3A4B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A4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AD3A4B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AD3A4B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и </w:t>
      </w:r>
      <w:proofErr w:type="spellStart"/>
      <w:r w:rsidRPr="00AD3A4B">
        <w:rPr>
          <w:rStyle w:val="ae"/>
          <w:rFonts w:ascii="Times New Roman" w:hAnsi="Times New Roman" w:cs="Times New Roman"/>
          <w:b w:val="0"/>
          <w:sz w:val="26"/>
          <w:szCs w:val="26"/>
        </w:rPr>
        <w:t>перечнь</w:t>
      </w:r>
      <w:proofErr w:type="spellEnd"/>
      <w:r w:rsidRPr="00AD3A4B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случаев оказания на возвратной и (или) безвозвратной основе за счет м</w:t>
      </w:r>
      <w:r w:rsidRPr="00AD3A4B">
        <w:rPr>
          <w:rFonts w:ascii="Times New Roman" w:hAnsi="Times New Roman" w:cs="Times New Roman"/>
          <w:bCs/>
          <w:sz w:val="26"/>
          <w:szCs w:val="26"/>
        </w:rPr>
        <w:t xml:space="preserve"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D3A4B">
        <w:rPr>
          <w:rFonts w:ascii="Times New Roman" w:hAnsi="Times New Roman" w:cs="Times New Roman"/>
          <w:color w:val="000000"/>
          <w:sz w:val="26"/>
          <w:szCs w:val="26"/>
        </w:rPr>
        <w:t>Хасанского</w:t>
      </w:r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</w:t>
      </w:r>
      <w:proofErr w:type="gramStart"/>
      <w:r w:rsidR="00F5229A" w:rsidRPr="00AD3A4B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Pr="00AD3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A4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AD3A4B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AD3A4B" w:rsidRPr="00AD3A4B" w:rsidRDefault="00AD3A4B" w:rsidP="00AD3A4B">
      <w:pPr>
        <w:pStyle w:val="af0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</w:pPr>
      <w:r w:rsidRPr="00AD3A4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D3A4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>Настоящее Постановление разместить в сети «</w:t>
      </w:r>
      <w:proofErr w:type="spellStart"/>
      <w:r w:rsidRPr="00AD3A4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>Интренет</w:t>
      </w:r>
      <w:proofErr w:type="spellEnd"/>
      <w:r w:rsidRPr="00AD3A4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 xml:space="preserve">» на официальном сайте Хасанского городского поселения по адресу: </w:t>
      </w:r>
      <w:hyperlink r:id="rId9" w:history="1">
        <w:r w:rsidRPr="00AD3A4B">
          <w:rPr>
            <w:rFonts w:ascii="Times New Roman" w:eastAsia="Lucida Sans Unicode" w:hAnsi="Times New Roman" w:cs="Times New Roman"/>
            <w:color w:val="0000FF"/>
            <w:kern w:val="3"/>
            <w:sz w:val="26"/>
            <w:szCs w:val="26"/>
            <w:u w:val="single"/>
            <w:lang w:eastAsia="ru-RU"/>
          </w:rPr>
          <w:t>http://khasanskoeposelenie.narod.ru/</w:t>
        </w:r>
      </w:hyperlink>
      <w:r w:rsidRPr="00AD3A4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>.</w:t>
      </w:r>
    </w:p>
    <w:p w:rsidR="00AD3A4B" w:rsidRPr="00AD3A4B" w:rsidRDefault="00AD3A4B" w:rsidP="00AD3A4B">
      <w:pPr>
        <w:pStyle w:val="af0"/>
        <w:ind w:firstLine="708"/>
        <w:jc w:val="both"/>
        <w:rPr>
          <w:rFonts w:ascii="Times New Roman" w:eastAsia="Arial Unicode MS" w:hAnsi="Times New Roman" w:cs="Times New Roman"/>
          <w:bCs/>
          <w:kern w:val="3"/>
          <w:sz w:val="26"/>
          <w:szCs w:val="26"/>
          <w:lang w:bidi="en-US"/>
        </w:rPr>
      </w:pPr>
      <w:r w:rsidRPr="00AD3A4B">
        <w:rPr>
          <w:rFonts w:ascii="Times New Roman" w:eastAsia="Arial Unicode MS" w:hAnsi="Times New Roman" w:cs="Times New Roman"/>
          <w:bCs/>
          <w:kern w:val="3"/>
          <w:sz w:val="26"/>
          <w:szCs w:val="26"/>
          <w:lang w:bidi="en-US"/>
        </w:rPr>
        <w:t>3. Настоящее Постановление вступает в силу со дня официального опубликования.</w:t>
      </w:r>
    </w:p>
    <w:p w:rsidR="00AD3A4B" w:rsidRPr="00AD3A4B" w:rsidRDefault="00AD3A4B" w:rsidP="00AD3A4B">
      <w:pPr>
        <w:pStyle w:val="af0"/>
        <w:ind w:firstLine="708"/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  <w:r w:rsidRPr="00AD3A4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 xml:space="preserve">4. Контроль за исполнением настоящего Постановления оставляю за собой. </w:t>
      </w:r>
    </w:p>
    <w:p w:rsidR="00AD3A4B" w:rsidRDefault="00AD3A4B" w:rsidP="00AD3A4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</w:p>
    <w:p w:rsidR="00AD3A4B" w:rsidRPr="00AD3A4B" w:rsidRDefault="00AD3A4B" w:rsidP="00AD3A4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</w:p>
    <w:p w:rsidR="00F5229A" w:rsidRPr="00880C22" w:rsidRDefault="00AD3A4B" w:rsidP="00AD3A4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A4B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Глава Хасанского городского поселения                                                    </w:t>
      </w:r>
      <w:proofErr w:type="spellStart"/>
      <w:r w:rsidRPr="00AD3A4B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>И.В.Степанов</w:t>
      </w:r>
      <w:proofErr w:type="spellEnd"/>
    </w:p>
    <w:p w:rsidR="00AA736C" w:rsidRPr="00880C22" w:rsidRDefault="00AA736C" w:rsidP="00AA736C">
      <w:pPr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6"/>
      </w:tblGrid>
      <w:tr w:rsidR="007D4CEF" w:rsidRPr="00880C22" w:rsidTr="00351AA6">
        <w:tc>
          <w:tcPr>
            <w:tcW w:w="4746" w:type="dxa"/>
          </w:tcPr>
          <w:p w:rsidR="007D4CEF" w:rsidRPr="00880C22" w:rsidRDefault="007D4CEF" w:rsidP="007117C3">
            <w:pPr>
              <w:pStyle w:val="formattext0"/>
              <w:jc w:val="right"/>
            </w:pPr>
          </w:p>
        </w:tc>
        <w:tc>
          <w:tcPr>
            <w:tcW w:w="4824" w:type="dxa"/>
          </w:tcPr>
          <w:p w:rsidR="00351AA6" w:rsidRPr="00880C22" w:rsidRDefault="00351AA6" w:rsidP="00210802">
            <w:pPr>
              <w:pStyle w:val="ConsPlusNormal0"/>
              <w:tabs>
                <w:tab w:val="left" w:pos="5571"/>
              </w:tabs>
              <w:spacing w:line="360" w:lineRule="auto"/>
              <w:ind w:left="-210" w:hanging="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351AA6" w:rsidRPr="00880C22" w:rsidRDefault="00AD3A4B" w:rsidP="00210802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AA6" w:rsidRPr="00880C22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F5229A" w:rsidRPr="00880C22" w:rsidRDefault="00AD3A4B" w:rsidP="00210802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Хасанского </w:t>
            </w:r>
            <w:r w:rsidR="00F5229A" w:rsidRPr="00880C2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351AA6" w:rsidRPr="00880C22" w:rsidRDefault="00F5229A" w:rsidP="00210802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="00351AA6" w:rsidRPr="00880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51AA6" w:rsidRPr="00880C22" w:rsidRDefault="00F5229A" w:rsidP="00210802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Примор</w:t>
            </w:r>
            <w:r w:rsidR="00351AA6" w:rsidRPr="00880C2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351AA6" w:rsidRPr="00880C22" w:rsidRDefault="00351AA6" w:rsidP="00210802">
            <w:pPr>
              <w:pStyle w:val="formattext0"/>
              <w:tabs>
                <w:tab w:val="left" w:pos="5571"/>
              </w:tabs>
              <w:spacing w:before="0" w:beforeAutospacing="0" w:after="0" w:afterAutospacing="0"/>
              <w:ind w:left="-56" w:hanging="15"/>
              <w:jc w:val="center"/>
              <w:rPr>
                <w:b/>
              </w:rPr>
            </w:pPr>
            <w:r w:rsidRPr="00880C22">
              <w:t xml:space="preserve">от </w:t>
            </w:r>
            <w:r w:rsidR="00F5229A" w:rsidRPr="00880C22">
              <w:t>«</w:t>
            </w:r>
            <w:r w:rsidR="00AD3A4B" w:rsidRPr="00AD3A4B">
              <w:rPr>
                <w:u w:val="single"/>
              </w:rPr>
              <w:t>19</w:t>
            </w:r>
            <w:r w:rsidR="00AD3A4B">
              <w:t xml:space="preserve">» </w:t>
            </w:r>
            <w:r w:rsidR="00AD3A4B" w:rsidRPr="00AD3A4B">
              <w:rPr>
                <w:u w:val="single"/>
              </w:rPr>
              <w:t>декабря</w:t>
            </w:r>
            <w:r w:rsidR="00F5229A" w:rsidRPr="00AD3A4B">
              <w:rPr>
                <w:u w:val="single"/>
              </w:rPr>
              <w:t xml:space="preserve"> </w:t>
            </w:r>
            <w:r w:rsidR="00F5229A" w:rsidRPr="00880C22">
              <w:t>20</w:t>
            </w:r>
            <w:r w:rsidR="00F5229A" w:rsidRPr="00AD3A4B">
              <w:rPr>
                <w:u w:val="single"/>
              </w:rPr>
              <w:t>18</w:t>
            </w:r>
            <w:r w:rsidRPr="00880C22">
              <w:t xml:space="preserve"> </w:t>
            </w:r>
            <w:r w:rsidR="00AD3A4B">
              <w:t xml:space="preserve">года </w:t>
            </w:r>
            <w:r w:rsidRPr="00880C22">
              <w:t xml:space="preserve">№ </w:t>
            </w:r>
            <w:r w:rsidR="00AD3A4B" w:rsidRPr="00AD3A4B">
              <w:rPr>
                <w:u w:val="single"/>
              </w:rPr>
              <w:t>224</w:t>
            </w:r>
          </w:p>
          <w:bookmarkEnd w:id="0"/>
          <w:p w:rsidR="00351AA6" w:rsidRPr="00880C22" w:rsidRDefault="00351AA6" w:rsidP="007117C3">
            <w:pPr>
              <w:pStyle w:val="formattext0"/>
              <w:spacing w:before="0" w:beforeAutospacing="0" w:after="0" w:afterAutospacing="0"/>
              <w:jc w:val="right"/>
              <w:rPr>
                <w:b/>
              </w:rPr>
            </w:pPr>
          </w:p>
          <w:p w:rsidR="007D4CEF" w:rsidRPr="00880C22" w:rsidRDefault="007D4CEF" w:rsidP="00351AA6">
            <w:pPr>
              <w:pStyle w:val="formattext0"/>
              <w:spacing w:before="0" w:beforeAutospacing="0" w:after="0" w:afterAutospacing="0"/>
              <w:jc w:val="right"/>
            </w:pPr>
          </w:p>
        </w:tc>
      </w:tr>
    </w:tbl>
    <w:p w:rsidR="007D4CEF" w:rsidRPr="00880C22" w:rsidRDefault="00351AA6" w:rsidP="007D4C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22">
        <w:rPr>
          <w:rStyle w:val="ae"/>
          <w:rFonts w:ascii="Times New Roman" w:hAnsi="Times New Roman" w:cs="Times New Roman"/>
          <w:sz w:val="24"/>
          <w:szCs w:val="24"/>
        </w:rPr>
        <w:t>Поряд</w:t>
      </w:r>
      <w:r w:rsidR="00AD3A4B">
        <w:rPr>
          <w:rStyle w:val="ae"/>
          <w:rFonts w:ascii="Times New Roman" w:hAnsi="Times New Roman" w:cs="Times New Roman"/>
          <w:sz w:val="24"/>
          <w:szCs w:val="24"/>
        </w:rPr>
        <w:t>о</w:t>
      </w:r>
      <w:r w:rsidRPr="00880C22">
        <w:rPr>
          <w:rStyle w:val="ae"/>
          <w:rFonts w:ascii="Times New Roman" w:hAnsi="Times New Roman" w:cs="Times New Roman"/>
          <w:sz w:val="24"/>
          <w:szCs w:val="24"/>
        </w:rPr>
        <w:t>к</w:t>
      </w:r>
      <w:r w:rsidR="00AD3A4B">
        <w:rPr>
          <w:rStyle w:val="ae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3A4B">
        <w:rPr>
          <w:rStyle w:val="ae"/>
          <w:rFonts w:ascii="Times New Roman" w:hAnsi="Times New Roman" w:cs="Times New Roman"/>
          <w:sz w:val="24"/>
          <w:szCs w:val="24"/>
        </w:rPr>
        <w:t>перечнь</w:t>
      </w:r>
      <w:r w:rsidRPr="00880C22">
        <w:rPr>
          <w:rStyle w:val="ae"/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880C22">
        <w:rPr>
          <w:rStyle w:val="ae"/>
          <w:rFonts w:ascii="Times New Roman" w:hAnsi="Times New Roman" w:cs="Times New Roman"/>
          <w:sz w:val="24"/>
          <w:szCs w:val="24"/>
        </w:rPr>
        <w:t xml:space="preserve"> оказания на возвратной и (или) безвозвратной основе за счет </w:t>
      </w:r>
      <w:r w:rsidR="00F5229A" w:rsidRPr="00880C22">
        <w:rPr>
          <w:rStyle w:val="ae"/>
          <w:rFonts w:ascii="Times New Roman" w:hAnsi="Times New Roman" w:cs="Times New Roman"/>
          <w:sz w:val="24"/>
          <w:szCs w:val="24"/>
        </w:rPr>
        <w:t xml:space="preserve">средств </w:t>
      </w:r>
      <w:r w:rsidRPr="00880C22">
        <w:rPr>
          <w:rStyle w:val="ae"/>
          <w:rFonts w:ascii="Times New Roman" w:hAnsi="Times New Roman" w:cs="Times New Roman"/>
          <w:sz w:val="24"/>
          <w:szCs w:val="24"/>
        </w:rPr>
        <w:t>м</w:t>
      </w:r>
      <w:r w:rsidRPr="00880C22">
        <w:rPr>
          <w:rFonts w:ascii="Times New Roman" w:hAnsi="Times New Roman" w:cs="Times New Roman"/>
          <w:b/>
          <w:bCs/>
          <w:sz w:val="24"/>
          <w:szCs w:val="24"/>
        </w:rPr>
        <w:t xml:space="preserve"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D3A4B">
        <w:rPr>
          <w:rFonts w:ascii="Times New Roman" w:hAnsi="Times New Roman" w:cs="Times New Roman"/>
          <w:b/>
          <w:bCs/>
          <w:sz w:val="24"/>
          <w:szCs w:val="24"/>
        </w:rPr>
        <w:t>Хасанского</w:t>
      </w:r>
      <w:r w:rsidR="00F5229A" w:rsidRPr="00880C2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7D4CEF" w:rsidRPr="00880C22" w:rsidRDefault="007D4CEF" w:rsidP="00351A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Style w:val="2"/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оказания на возвратной и (или) безвозвратной основе за счет средств</w:t>
      </w:r>
      <w:r w:rsidR="00351AA6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D3A4B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F5229A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351AA6" w:rsidRPr="00880C22">
        <w:rPr>
          <w:rFonts w:ascii="Times New Roman" w:eastAsia="Calibri" w:hAnsi="Times New Roman" w:cs="Times New Roman"/>
          <w:sz w:val="24"/>
          <w:szCs w:val="24"/>
        </w:rPr>
        <w:t xml:space="preserve">включенных 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AA6" w:rsidRPr="00880C22">
        <w:rPr>
          <w:rFonts w:ascii="Times New Roman" w:hAnsi="Times New Roman" w:cs="Times New Roman"/>
          <w:sz w:val="24"/>
          <w:szCs w:val="24"/>
        </w:rPr>
        <w:t>в краевую программу</w:t>
      </w:r>
      <w:r w:rsidR="00351AA6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Приморского края, на 2014-2043 годы, утвержденную </w:t>
      </w:r>
      <w:r w:rsidR="00351AA6" w:rsidRPr="00880C22">
        <w:rPr>
          <w:rFonts w:ascii="Times New Roman" w:hAnsi="Times New Roman" w:cs="Times New Roman"/>
          <w:sz w:val="24"/>
          <w:szCs w:val="24"/>
        </w:rPr>
        <w:t>постановлением</w:t>
      </w:r>
      <w:r w:rsidR="00F5229A" w:rsidRPr="00880C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51AA6" w:rsidRPr="00880C22">
        <w:rPr>
          <w:rFonts w:ascii="Times New Roman" w:hAnsi="Times New Roman" w:cs="Times New Roman"/>
          <w:sz w:val="24"/>
          <w:szCs w:val="24"/>
        </w:rPr>
        <w:t xml:space="preserve"> Примор</w:t>
      </w:r>
      <w:r w:rsidR="00AD3A4B">
        <w:rPr>
          <w:rFonts w:ascii="Times New Roman" w:hAnsi="Times New Roman" w:cs="Times New Roman"/>
          <w:sz w:val="24"/>
          <w:szCs w:val="24"/>
        </w:rPr>
        <w:t>ского края от 31 декабря 2013 года</w:t>
      </w:r>
      <w:r w:rsidR="00351AA6" w:rsidRPr="00880C22">
        <w:rPr>
          <w:rFonts w:ascii="Times New Roman" w:hAnsi="Times New Roman" w:cs="Times New Roman"/>
          <w:sz w:val="24"/>
          <w:szCs w:val="24"/>
        </w:rPr>
        <w:t xml:space="preserve"> № 513-па</w:t>
      </w:r>
      <w:r w:rsidR="00351AA6" w:rsidRPr="00880C22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D4CEF" w:rsidRPr="00880C22" w:rsidRDefault="007D4CEF" w:rsidP="0035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2. Получателем дополнительной помощи </w:t>
      </w:r>
      <w:r w:rsidR="00351AA6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местного бюджета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AD3A4B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F5229A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– </w:t>
      </w:r>
      <w:r w:rsidR="00351AA6" w:rsidRPr="00880C22">
        <w:rPr>
          <w:rFonts w:ascii="Times New Roman" w:hAnsi="Times New Roman" w:cs="Times New Roman"/>
          <w:sz w:val="24"/>
          <w:szCs w:val="24"/>
        </w:rPr>
        <w:t xml:space="preserve">ФПК «Фонд капитального ремонта многоквартирных домов Приморского </w:t>
      </w:r>
      <w:proofErr w:type="gramStart"/>
      <w:r w:rsidR="00351AA6" w:rsidRPr="00880C22">
        <w:rPr>
          <w:rFonts w:ascii="Times New Roman" w:hAnsi="Times New Roman" w:cs="Times New Roman"/>
          <w:sz w:val="24"/>
          <w:szCs w:val="24"/>
        </w:rPr>
        <w:t xml:space="preserve">края»  </w:t>
      </w:r>
      <w:r w:rsidRPr="00880C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0C22">
        <w:rPr>
          <w:rFonts w:ascii="Times New Roman" w:hAnsi="Times New Roman" w:cs="Times New Roman"/>
          <w:sz w:val="24"/>
          <w:szCs w:val="24"/>
        </w:rPr>
        <w:t>далее – региональный оператор).</w:t>
      </w:r>
    </w:p>
    <w:p w:rsidR="007D4CEF" w:rsidRPr="00880C22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3. Оказание на возвратной и (или) безвозвратной основе дополнительной помощи за счет средств </w:t>
      </w:r>
      <w:r w:rsidR="008B250C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бюджета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случае </w:t>
      </w:r>
      <w:r w:rsidRPr="00880C22">
        <w:rPr>
          <w:rFonts w:ascii="Times New Roman" w:hAnsi="Times New Roman" w:cs="Times New Roman"/>
          <w:sz w:val="24"/>
          <w:szCs w:val="24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880C22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регионального оператора в связи с </w:t>
      </w:r>
      <w:r w:rsidRPr="00880C22">
        <w:rPr>
          <w:rFonts w:ascii="Times New Roman" w:hAnsi="Times New Roman" w:cs="Times New Roman"/>
          <w:sz w:val="24"/>
          <w:szCs w:val="24"/>
        </w:rPr>
        <w:t>превышением стоимости работ и (или) услуг, указанной в сметах</w:t>
      </w:r>
      <w:r w:rsidRPr="00880C22">
        <w:rPr>
          <w:rFonts w:ascii="Times New Roman" w:hAnsi="Times New Roman" w:cs="Times New Roman"/>
          <w:spacing w:val="2"/>
          <w:sz w:val="24"/>
          <w:szCs w:val="24"/>
        </w:rPr>
        <w:t xml:space="preserve"> на проведение </w:t>
      </w:r>
      <w:r w:rsidRPr="00880C22">
        <w:rPr>
          <w:rFonts w:ascii="Times New Roman" w:hAnsi="Times New Roman" w:cs="Times New Roman"/>
          <w:sz w:val="24"/>
          <w:szCs w:val="24"/>
        </w:rPr>
        <w:t xml:space="preserve"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</w:t>
      </w:r>
      <w:r w:rsidR="008B250C" w:rsidRPr="00880C22">
        <w:rPr>
          <w:rFonts w:ascii="Times New Roman" w:hAnsi="Times New Roman" w:cs="Times New Roman"/>
          <w:sz w:val="24"/>
          <w:szCs w:val="24"/>
        </w:rPr>
        <w:t xml:space="preserve">краевой программы </w:t>
      </w:r>
      <w:r w:rsidR="008B250C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ремонта общего имущества в многоквартирных домах, расположенных на территории Приморского края, на 2014-2043 годы </w:t>
      </w:r>
      <w:r w:rsidRPr="00880C22">
        <w:rPr>
          <w:rFonts w:ascii="Times New Roman" w:hAnsi="Times New Roman" w:cs="Times New Roman"/>
          <w:sz w:val="24"/>
          <w:szCs w:val="24"/>
        </w:rPr>
        <w:t>(далее – превышение стоимости работ и (или) услуг для ликвидации чрезвычайной ситуации).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 Режим чрезвычайной ситуации должен быть введен </w:t>
      </w:r>
      <w:r w:rsidR="00F83058" w:rsidRPr="00880C22">
        <w:rPr>
          <w:rFonts w:ascii="Times New Roman" w:eastAsia="Calibri" w:hAnsi="Times New Roman" w:cs="Times New Roman"/>
          <w:sz w:val="24"/>
          <w:szCs w:val="24"/>
        </w:rPr>
        <w:t>а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="008E1CB8">
        <w:rPr>
          <w:rFonts w:ascii="Times New Roman" w:eastAsia="Calibri" w:hAnsi="Times New Roman" w:cs="Times New Roman"/>
          <w:sz w:val="24"/>
          <w:szCs w:val="24"/>
        </w:rPr>
        <w:t>Хасанского</w:t>
      </w:r>
      <w:r w:rsidR="00F5229A" w:rsidRPr="00880C2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880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CEF" w:rsidRPr="00880C22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чрезвычайной ситуации принимается региональным оператором в соответствии с </w:t>
      </w:r>
      <w:r w:rsidRPr="00880C22">
        <w:rPr>
          <w:rFonts w:ascii="Times New Roman" w:eastAsia="Calibri" w:hAnsi="Times New Roman" w:cs="Times New Roman"/>
          <w:bCs/>
          <w:sz w:val="24"/>
          <w:szCs w:val="24"/>
        </w:rPr>
        <w:t>Порядком принятия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7D4CEF" w:rsidRPr="00880C22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4.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Дополнительная помощь за счет средств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880C2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83058" w:rsidRPr="00880C22">
        <w:rPr>
          <w:rFonts w:ascii="Times New Roman" w:hAnsi="Times New Roman" w:cs="Times New Roman"/>
          <w:sz w:val="24"/>
          <w:szCs w:val="24"/>
        </w:rPr>
        <w:t>а</w:t>
      </w:r>
      <w:r w:rsidRPr="00880C2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D3A4B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(далее- Администрация) из бюджета </w:t>
      </w:r>
      <w:r w:rsidR="008E1CB8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в местном бюджете на соответствующий финансовый год.</w:t>
      </w:r>
    </w:p>
    <w:p w:rsidR="007D4CEF" w:rsidRPr="00880C22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5.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помощь за счет средств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880C22">
        <w:rPr>
          <w:rFonts w:ascii="Times New Roman" w:hAnsi="Times New Roman" w:cs="Times New Roman"/>
          <w:sz w:val="24"/>
          <w:szCs w:val="24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880C22">
        <w:rPr>
          <w:rFonts w:ascii="Times New Roman" w:eastAsia="Calibri" w:hAnsi="Times New Roman" w:cs="Times New Roman"/>
          <w:sz w:val="24"/>
          <w:szCs w:val="24"/>
        </w:rPr>
        <w:t>чрезвычайной ситуации в случае указанном в пункте 3 настоящего Порядка.</w:t>
      </w:r>
    </w:p>
    <w:p w:rsidR="007D4CEF" w:rsidRPr="00880C22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6.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помощь за счет средств 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880C22">
        <w:rPr>
          <w:rFonts w:ascii="Times New Roman" w:hAnsi="Times New Roman" w:cs="Times New Roman"/>
          <w:sz w:val="24"/>
          <w:szCs w:val="24"/>
        </w:rPr>
        <w:t>носит целевой характер и не может быть использована на другие цели.</w:t>
      </w:r>
    </w:p>
    <w:p w:rsidR="007D4CEF" w:rsidRPr="00880C22" w:rsidRDefault="007D4CEF" w:rsidP="00F8305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880C22">
        <w:rPr>
          <w:rFonts w:ascii="Times New Roman" w:hAnsi="Times New Roman" w:cs="Times New Roman"/>
          <w:sz w:val="24"/>
          <w:szCs w:val="24"/>
        </w:rPr>
        <w:t xml:space="preserve">7.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помощь за счет средств 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880C22">
        <w:rPr>
          <w:rFonts w:ascii="Times New Roman" w:hAnsi="Times New Roman" w:cs="Times New Roman"/>
          <w:sz w:val="24"/>
          <w:szCs w:val="24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7D4CEF" w:rsidRPr="00880C22" w:rsidRDefault="007D4CEF" w:rsidP="007D4CE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4CEF" w:rsidRPr="00880C22" w:rsidRDefault="00F83058" w:rsidP="007D4CE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б</w:t>
      </w:r>
      <w:r w:rsidR="007D4CEF" w:rsidRPr="00880C22">
        <w:rPr>
          <w:rFonts w:ascii="Times New Roman" w:hAnsi="Times New Roman" w:cs="Times New Roman"/>
          <w:sz w:val="24"/>
          <w:szCs w:val="24"/>
        </w:rPr>
        <w:t>) не имеет фактов нецелевого использования субсидий.</w:t>
      </w:r>
    </w:p>
    <w:p w:rsidR="007D4CEF" w:rsidRPr="00880C22" w:rsidRDefault="007D4CEF" w:rsidP="007D4CE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8. Для получения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региональный оператор </w:t>
      </w:r>
      <w:r w:rsidRPr="00880C22">
        <w:rPr>
          <w:rFonts w:ascii="Times New Roman" w:hAnsi="Times New Roman" w:cs="Times New Roman"/>
          <w:sz w:val="24"/>
          <w:szCs w:val="24"/>
        </w:rPr>
        <w:t>в течение</w:t>
      </w:r>
      <w:r w:rsidRPr="00880C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0C22">
        <w:rPr>
          <w:rFonts w:ascii="Times New Roman" w:hAnsi="Times New Roman" w:cs="Times New Roman"/>
          <w:sz w:val="24"/>
          <w:szCs w:val="24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7D4CEF" w:rsidRPr="00880C22" w:rsidRDefault="007D4CEF" w:rsidP="007D4CE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 1) </w:t>
      </w:r>
      <w:hyperlink r:id="rId10" w:anchor="Par152" w:tooltip="                            ЗАЯВКА-ОБОСНОВАНИЕ" w:history="1">
        <w:r w:rsidRPr="00880C2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заявка-обоснование</w:t>
        </w:r>
      </w:hyperlink>
      <w:r w:rsidRPr="00880C22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 с приложением документов и сведений</w:t>
      </w:r>
      <w:r w:rsidRPr="00880C22">
        <w:rPr>
          <w:rFonts w:ascii="Times New Roman" w:hAnsi="Times New Roman" w:cs="Times New Roman"/>
          <w:sz w:val="24"/>
          <w:szCs w:val="24"/>
        </w:rPr>
        <w:t xml:space="preserve"> (далее - заявка) по форме согласно </w:t>
      </w:r>
      <w:r w:rsidR="00AD3A4B">
        <w:rPr>
          <w:rFonts w:ascii="Times New Roman" w:hAnsi="Times New Roman" w:cs="Times New Roman"/>
          <w:sz w:val="24"/>
          <w:szCs w:val="24"/>
        </w:rPr>
        <w:t>П</w:t>
      </w:r>
      <w:r w:rsidRPr="00880C22">
        <w:rPr>
          <w:rFonts w:ascii="Times New Roman" w:hAnsi="Times New Roman" w:cs="Times New Roman"/>
          <w:sz w:val="24"/>
          <w:szCs w:val="24"/>
        </w:rPr>
        <w:t>риложени</w:t>
      </w:r>
      <w:r w:rsidR="00AD3A4B">
        <w:rPr>
          <w:rFonts w:ascii="Times New Roman" w:hAnsi="Times New Roman" w:cs="Times New Roman"/>
          <w:sz w:val="24"/>
          <w:szCs w:val="24"/>
        </w:rPr>
        <w:t>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№ 1 к настоящему Порядку;</w:t>
      </w:r>
    </w:p>
    <w:p w:rsidR="007D4CEF" w:rsidRPr="00880C22" w:rsidRDefault="007D4CEF" w:rsidP="00552D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2) сведения о соответствии требованиям, установленным пунктом </w:t>
      </w:r>
      <w:hyperlink r:id="rId11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880C2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880C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D4CEF" w:rsidRPr="00880C22" w:rsidRDefault="007D4CEF" w:rsidP="00552D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C22">
        <w:rPr>
          <w:rFonts w:ascii="Times New Roman" w:hAnsi="Times New Roman" w:cs="Times New Roman"/>
          <w:spacing w:val="2"/>
          <w:sz w:val="24"/>
          <w:szCs w:val="24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7D4CEF" w:rsidRPr="00880C22" w:rsidRDefault="007D4CEF" w:rsidP="00880C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pacing w:val="2"/>
          <w:sz w:val="24"/>
          <w:szCs w:val="24"/>
        </w:rPr>
        <w:t xml:space="preserve">4) копии дефектных ведомостей и смет на проведение </w:t>
      </w:r>
      <w:r w:rsidRPr="00880C22">
        <w:rPr>
          <w:rFonts w:ascii="Times New Roman" w:hAnsi="Times New Roman" w:cs="Times New Roman"/>
          <w:sz w:val="24"/>
          <w:szCs w:val="24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7D4CEF" w:rsidRPr="00880C22" w:rsidRDefault="007D4CEF" w:rsidP="00880C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</w:t>
      </w:r>
      <w:r w:rsidR="00F83058" w:rsidRPr="00880C22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880C22">
        <w:rPr>
          <w:rFonts w:ascii="Times New Roman" w:hAnsi="Times New Roman" w:cs="Times New Roman"/>
          <w:sz w:val="24"/>
          <w:szCs w:val="24"/>
        </w:rPr>
        <w:t>программы капитального ремонта.</w:t>
      </w:r>
    </w:p>
    <w:p w:rsidR="007D4CEF" w:rsidRPr="00880C22" w:rsidRDefault="007D4CEF" w:rsidP="00552D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9. Администрация регистрирует документы и сведения в день их поступления.</w:t>
      </w:r>
    </w:p>
    <w:p w:rsidR="007D4CEF" w:rsidRPr="00880C22" w:rsidRDefault="00AD3A4B" w:rsidP="00552D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7D4CEF" w:rsidRPr="00880C22">
        <w:rPr>
          <w:rFonts w:ascii="Times New Roman" w:hAnsi="Times New Roman" w:cs="Times New Roman"/>
          <w:sz w:val="24"/>
          <w:szCs w:val="24"/>
        </w:rPr>
        <w:t>в течение 7 рабочих дней со дня регистрации документов и сведений осуществляет их проверку и принимает решение о возможности</w:t>
      </w:r>
      <w:r w:rsidR="007D4CEF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или невозможности предоставления дополнительной помощи за счет средств 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="007D4CEF" w:rsidRPr="00880C22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  <w:r w:rsidR="007D4CEF" w:rsidRPr="0088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11. Решение о невозможности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880C2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F83058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в случаях, если: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</w:t>
      </w:r>
      <w:r w:rsidR="005871CB" w:rsidRPr="00880C22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80C22">
        <w:rPr>
          <w:rFonts w:ascii="Times New Roman" w:hAnsi="Times New Roman" w:cs="Times New Roman"/>
          <w:sz w:val="24"/>
          <w:szCs w:val="24"/>
        </w:rPr>
        <w:t>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4) в представленных документах и сведениях содержится недостоверная информация.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5) отсутствие бюджетных ассигнований, предусмотренных в местном бюджете.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12. В случае принятия решения о невозможности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880C2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880C22">
        <w:rPr>
          <w:rFonts w:ascii="Times New Roman" w:hAnsi="Times New Roman" w:cs="Times New Roman"/>
          <w:sz w:val="24"/>
          <w:szCs w:val="24"/>
        </w:rPr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7D4CEF" w:rsidRPr="00880C22" w:rsidRDefault="007D4CEF" w:rsidP="00552D6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0C22">
        <w:rPr>
          <w:rFonts w:ascii="Times New Roman" w:eastAsia="Calibri" w:hAnsi="Times New Roman" w:cs="Times New Roman"/>
          <w:bCs/>
          <w:sz w:val="24"/>
          <w:szCs w:val="24"/>
        </w:rPr>
        <w:t xml:space="preserve">13. </w:t>
      </w:r>
      <w:r w:rsidRPr="00880C2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возможности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880C2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 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C22">
        <w:rPr>
          <w:rFonts w:ascii="Times New Roman" w:hAnsi="Times New Roman" w:cs="Times New Roman"/>
          <w:sz w:val="24"/>
          <w:szCs w:val="24"/>
        </w:rPr>
        <w:t>(далее – соглашение).</w:t>
      </w:r>
    </w:p>
    <w:p w:rsidR="007D4CEF" w:rsidRPr="00880C22" w:rsidRDefault="007D4CEF" w:rsidP="00552D6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Fonts w:ascii="Times New Roman" w:eastAsia="Calibri" w:hAnsi="Times New Roman" w:cs="Times New Roman"/>
          <w:bCs/>
          <w:sz w:val="24"/>
          <w:szCs w:val="24"/>
        </w:rPr>
        <w:t xml:space="preserve">14. Региональный оператор в </w:t>
      </w:r>
      <w:r w:rsidRPr="00880C22">
        <w:rPr>
          <w:rFonts w:ascii="Times New Roman" w:hAnsi="Times New Roman" w:cs="Times New Roman"/>
          <w:sz w:val="24"/>
          <w:szCs w:val="24"/>
        </w:rPr>
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15. Администрация не позднее 20 рабочих дней со дня принятия решения о возможности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880C2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 местного 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 заключает с региональным оператором соглашение.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В соглашении предусматриваются: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1) реквизиты счета регионального оператора, на который подлежит перечислению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помощь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>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2) обязательные условия предоставления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 местного бюджета</w:t>
      </w:r>
      <w:r w:rsidRPr="00880C22">
        <w:rPr>
          <w:rFonts w:ascii="Times New Roman" w:hAnsi="Times New Roman" w:cs="Times New Roman"/>
          <w:sz w:val="24"/>
          <w:szCs w:val="24"/>
        </w:rPr>
        <w:t>, установленные ст. 78.1. Бюджетного кодекса Российской Федерации;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 местного бюджета</w:t>
      </w:r>
      <w:r w:rsidRPr="00880C22">
        <w:rPr>
          <w:rFonts w:ascii="Times New Roman" w:hAnsi="Times New Roman" w:cs="Times New Roman"/>
          <w:sz w:val="24"/>
          <w:szCs w:val="24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17. Перечисление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880C22">
        <w:rPr>
          <w:rFonts w:ascii="Times New Roman" w:hAnsi="Times New Roman" w:cs="Times New Roman"/>
          <w:sz w:val="24"/>
          <w:szCs w:val="24"/>
        </w:rPr>
        <w:t>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18. Расчет размера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880C2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CEF" w:rsidRPr="00880C22" w:rsidRDefault="007D4CEF" w:rsidP="007D4CE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0C2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80C22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880C22">
        <w:rPr>
          <w:rFonts w:ascii="Times New Roman" w:hAnsi="Times New Roman" w:cs="Times New Roman"/>
          <w:sz w:val="24"/>
          <w:szCs w:val="24"/>
        </w:rPr>
        <w:t>В</w:t>
      </w:r>
      <w:r w:rsidRPr="00880C2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880C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0C22">
        <w:rPr>
          <w:rFonts w:ascii="Times New Roman" w:hAnsi="Times New Roman" w:cs="Times New Roman"/>
          <w:sz w:val="24"/>
          <w:szCs w:val="24"/>
        </w:rPr>
        <w:t>С</w:t>
      </w:r>
      <w:r w:rsidRPr="00880C22">
        <w:rPr>
          <w:rFonts w:ascii="Times New Roman" w:hAnsi="Times New Roman" w:cs="Times New Roman"/>
          <w:sz w:val="24"/>
          <w:szCs w:val="24"/>
          <w:vertAlign w:val="subscript"/>
        </w:rPr>
        <w:t>работ</w:t>
      </w:r>
      <w:proofErr w:type="spellEnd"/>
      <w:r w:rsidRPr="00880C22">
        <w:rPr>
          <w:rFonts w:ascii="Times New Roman" w:hAnsi="Times New Roman" w:cs="Times New Roman"/>
          <w:sz w:val="24"/>
          <w:szCs w:val="24"/>
        </w:rPr>
        <w:t>, где:</w:t>
      </w:r>
    </w:p>
    <w:p w:rsidR="007D4CEF" w:rsidRPr="00880C22" w:rsidRDefault="007D4CEF" w:rsidP="007D4CE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C2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80C22">
        <w:rPr>
          <w:rFonts w:ascii="Times New Roman" w:hAnsi="Times New Roman" w:cs="Times New Roman"/>
          <w:sz w:val="24"/>
          <w:szCs w:val="24"/>
        </w:rPr>
        <w:t xml:space="preserve">.- размер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C22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880C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80C22">
        <w:rPr>
          <w:rFonts w:ascii="Times New Roman" w:hAnsi="Times New Roman" w:cs="Times New Roman"/>
          <w:sz w:val="24"/>
          <w:szCs w:val="24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C22">
        <w:rPr>
          <w:rFonts w:ascii="Times New Roman" w:hAnsi="Times New Roman" w:cs="Times New Roman"/>
          <w:sz w:val="24"/>
          <w:szCs w:val="24"/>
        </w:rPr>
        <w:t>С</w:t>
      </w:r>
      <w:r w:rsidRPr="00880C22">
        <w:rPr>
          <w:rFonts w:ascii="Times New Roman" w:hAnsi="Times New Roman" w:cs="Times New Roman"/>
          <w:sz w:val="24"/>
          <w:szCs w:val="24"/>
          <w:vertAlign w:val="subscript"/>
        </w:rPr>
        <w:t>работ</w:t>
      </w:r>
      <w:proofErr w:type="spellEnd"/>
      <w:r w:rsidRPr="00880C22">
        <w:rPr>
          <w:rFonts w:ascii="Times New Roman" w:hAnsi="Times New Roman" w:cs="Times New Roman"/>
          <w:sz w:val="24"/>
          <w:szCs w:val="24"/>
        </w:rPr>
        <w:t xml:space="preserve"> - стоимость работ и (или) услуг, указанная в сметах</w:t>
      </w:r>
      <w:r w:rsidRPr="00880C22">
        <w:rPr>
          <w:rFonts w:ascii="Times New Roman" w:hAnsi="Times New Roman" w:cs="Times New Roman"/>
          <w:spacing w:val="2"/>
          <w:sz w:val="24"/>
          <w:szCs w:val="24"/>
        </w:rPr>
        <w:t xml:space="preserve"> на проведение </w:t>
      </w:r>
      <w:r w:rsidRPr="00880C22">
        <w:rPr>
          <w:rFonts w:ascii="Times New Roman" w:hAnsi="Times New Roman" w:cs="Times New Roman"/>
          <w:sz w:val="24"/>
          <w:szCs w:val="24"/>
        </w:rPr>
        <w:t>капитального ремонта многоквартирного дома при ликвидации последствий чрезвычайной ситуации.</w:t>
      </w:r>
    </w:p>
    <w:p w:rsidR="007D4CEF" w:rsidRPr="00880C22" w:rsidRDefault="007D4CEF" w:rsidP="007D4CEF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0C22">
        <w:t xml:space="preserve">            Размер д</w:t>
      </w:r>
      <w:r w:rsidRPr="00880C22">
        <w:rPr>
          <w:color w:val="000000"/>
        </w:rPr>
        <w:t>ополнительной помощи за счет средств</w:t>
      </w:r>
      <w:r w:rsidR="005871CB" w:rsidRPr="00880C22">
        <w:rPr>
          <w:color w:val="000000"/>
        </w:rPr>
        <w:t xml:space="preserve"> местного</w:t>
      </w:r>
      <w:r w:rsidRPr="00880C22">
        <w:rPr>
          <w:color w:val="000000"/>
        </w:rPr>
        <w:t xml:space="preserve"> бюджета не может превышать расчетное значение и</w:t>
      </w:r>
      <w:r w:rsidRPr="00880C22">
        <w:rPr>
          <w:spacing w:val="2"/>
        </w:rPr>
        <w:t xml:space="preserve"> формируется исходя из возможностей местного бюджета.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19. Условиями предоставления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региональному оператору</w:t>
      </w:r>
      <w:r w:rsidRPr="00880C2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1) использование региональным оператором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880C22">
        <w:rPr>
          <w:rFonts w:ascii="Times New Roman" w:hAnsi="Times New Roman" w:cs="Times New Roman"/>
          <w:sz w:val="24"/>
          <w:szCs w:val="24"/>
        </w:rPr>
        <w:t>в сроки, установленные соглашением;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2) представление отчета об использовании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 в порядке, сроки и по форме, которые определены соглашением;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3) согласие регионального оператора на осуществление Администрацией, предоставившей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дополнительную помощь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, проверок соблюдения региональным оператором условий, целей и порядка предоставления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880C22">
        <w:rPr>
          <w:rFonts w:ascii="Times New Roman" w:hAnsi="Times New Roman" w:cs="Times New Roman"/>
          <w:sz w:val="24"/>
          <w:szCs w:val="24"/>
        </w:rPr>
        <w:t>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20. Региональный оператор несет ответственность за нецелевое использование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880C2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21.  В случае нарушений условий предоставления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, нецелевого использования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за счет средств местного 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 Администрация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5871CB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>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23. Региональный оператор обязан перечислить денежные средства, полученные в виде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 xml:space="preserve">, в местный бюджет в течение 10 рабочих дней после получения письменного уведомления от Администрации о возврате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помощи за счет средств 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880C22">
        <w:rPr>
          <w:rFonts w:ascii="Times New Roman" w:hAnsi="Times New Roman" w:cs="Times New Roman"/>
          <w:sz w:val="24"/>
          <w:szCs w:val="24"/>
        </w:rPr>
        <w:t>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D4CEF" w:rsidRPr="00880C22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 w:rsidR="008E1CB8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sz w:val="24"/>
          <w:szCs w:val="24"/>
        </w:rPr>
        <w:t xml:space="preserve"> остатки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помощи, предоставленной за счет средств местного бюджета</w:t>
      </w:r>
      <w:r w:rsidRPr="00880C22">
        <w:rPr>
          <w:rFonts w:ascii="Times New Roman" w:hAnsi="Times New Roman" w:cs="Times New Roman"/>
          <w:sz w:val="24"/>
          <w:szCs w:val="24"/>
        </w:rPr>
        <w:t>, не использованные в отчетном году.</w:t>
      </w:r>
    </w:p>
    <w:p w:rsidR="007D4CEF" w:rsidRPr="00880C22" w:rsidRDefault="007D4CEF" w:rsidP="007D4CE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CEF" w:rsidRPr="00880C22" w:rsidRDefault="007D4CEF" w:rsidP="007D4CE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CEF" w:rsidRPr="00880C22" w:rsidRDefault="007D4CEF" w:rsidP="007D4CE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EF" w:rsidRPr="00880C22" w:rsidRDefault="007D4CEF" w:rsidP="007D4C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052" w:rsidRPr="00552D66" w:rsidRDefault="007D4CEF" w:rsidP="007D4CEF">
      <w:pPr>
        <w:jc w:val="right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A93052" w:rsidRPr="00552D66" w:rsidRDefault="00A93052" w:rsidP="007D4C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25D9" w:rsidRDefault="005525D9" w:rsidP="0088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CEF" w:rsidRPr="00880C22" w:rsidRDefault="007D4CEF" w:rsidP="00552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4CEF" w:rsidRPr="00880C22" w:rsidRDefault="007D4CEF" w:rsidP="00552D66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Fonts w:ascii="Times New Roman" w:eastAsia="Calibri" w:hAnsi="Times New Roman" w:cs="Times New Roman"/>
          <w:bCs/>
          <w:sz w:val="24"/>
          <w:szCs w:val="24"/>
        </w:rPr>
        <w:t xml:space="preserve">к Порядку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и перечню случаев оказания на возвратной и (или) безвозвратной основе за счет </w:t>
      </w:r>
      <w:proofErr w:type="gramStart"/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proofErr w:type="gramEnd"/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E1CB8">
        <w:rPr>
          <w:rFonts w:ascii="Times New Roman" w:hAnsi="Times New Roman" w:cs="Times New Roman"/>
          <w:color w:val="000000"/>
          <w:sz w:val="24"/>
          <w:szCs w:val="24"/>
        </w:rPr>
        <w:t xml:space="preserve">Хасанского 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7D4CEF" w:rsidRPr="00880C22" w:rsidRDefault="007D4CEF" w:rsidP="00552D66">
      <w:pPr>
        <w:spacing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7D4CEF" w:rsidRPr="00552D66" w:rsidRDefault="007D4CEF" w:rsidP="00552D6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2D66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66">
        <w:rPr>
          <w:rFonts w:ascii="Times New Roman" w:hAnsi="Times New Roman" w:cs="Times New Roman"/>
          <w:b/>
          <w:bCs/>
          <w:sz w:val="24"/>
          <w:szCs w:val="24"/>
        </w:rPr>
        <w:t>ЗАЯВКА-ОБОСНОВАНИЕ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на безвозвратной и (или) возвратной основе за счет средств</w:t>
      </w:r>
      <w:r w:rsidR="00A93052" w:rsidRPr="0055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</w:t>
      </w: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7D4CEF" w:rsidRPr="00880C22" w:rsidRDefault="007D4CEF" w:rsidP="00552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Fonts w:ascii="Times New Roman" w:eastAsia="Calibri" w:hAnsi="Times New Roman" w:cs="Times New Roman"/>
          <w:sz w:val="24"/>
          <w:szCs w:val="24"/>
        </w:rPr>
        <w:t>ходатайствует об</w:t>
      </w:r>
      <w:r w:rsidRPr="00880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оказании на безвозвратной основе за счет средств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</w:t>
      </w:r>
      <w:proofErr w:type="gramStart"/>
      <w:r w:rsidRPr="00880C22">
        <w:rPr>
          <w:rFonts w:ascii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880C2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7D4CEF" w:rsidRPr="00880C22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С Порядком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и перечнем случаев оказания на возвратной и (или) безвозвратной основе за счет средств 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E1CB8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r w:rsidR="00880C2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</w:t>
      </w:r>
      <w:r w:rsidR="00A93052" w:rsidRPr="00880C2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880C22">
        <w:rPr>
          <w:rFonts w:ascii="Times New Roman" w:hAnsi="Times New Roman" w:cs="Times New Roman"/>
          <w:color w:val="000000"/>
          <w:sz w:val="24"/>
          <w:szCs w:val="24"/>
        </w:rPr>
        <w:t>бюджета в случае ее предоставления гарантируем.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__л.;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на__л</w:t>
      </w:r>
      <w:proofErr w:type="spellEnd"/>
      <w:r w:rsidRPr="00552D6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4) информация о планируемом использовании дополнительной помощи за счет средств бюджета на __л.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Юридический адрес:          ______________________________________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      ___________________</w:t>
      </w:r>
    </w:p>
    <w:p w:rsidR="007D4CEF" w:rsidRPr="00880C22" w:rsidRDefault="007D4CEF" w:rsidP="00552D66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80C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(подпись)      </w:t>
      </w:r>
      <w:r w:rsidR="00880C22" w:rsidRPr="00880C2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0C22">
        <w:rPr>
          <w:rFonts w:ascii="Times New Roman" w:eastAsia="Calibri" w:hAnsi="Times New Roman" w:cs="Times New Roman"/>
          <w:sz w:val="24"/>
          <w:szCs w:val="24"/>
        </w:rPr>
        <w:t xml:space="preserve">     (расшифровка подписи)</w:t>
      </w:r>
    </w:p>
    <w:p w:rsidR="007D4CEF" w:rsidRPr="00552D66" w:rsidRDefault="007E0D69" w:rsidP="007E0D69">
      <w:pPr>
        <w:tabs>
          <w:tab w:val="left" w:pos="709"/>
          <w:tab w:val="left" w:pos="11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04270" w:rsidRPr="00504270" w:rsidRDefault="00552D66" w:rsidP="007E0D6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bookmarkStart w:id="2" w:name="P30"/>
      <w:bookmarkEnd w:id="2"/>
    </w:p>
    <w:sectPr w:rsidR="00504270" w:rsidRPr="00504270" w:rsidSect="00F5229A">
      <w:headerReference w:type="default" r:id="rId12"/>
      <w:pgSz w:w="11906" w:h="16838"/>
      <w:pgMar w:top="567" w:right="851" w:bottom="709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D8" w:rsidRDefault="003103D8" w:rsidP="00AF447F">
      <w:pPr>
        <w:spacing w:after="0" w:line="240" w:lineRule="auto"/>
      </w:pPr>
      <w:r>
        <w:separator/>
      </w:r>
    </w:p>
  </w:endnote>
  <w:endnote w:type="continuationSeparator" w:id="0">
    <w:p w:rsidR="003103D8" w:rsidRDefault="003103D8" w:rsidP="00AF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D8" w:rsidRDefault="003103D8" w:rsidP="00AF447F">
      <w:pPr>
        <w:spacing w:after="0" w:line="240" w:lineRule="auto"/>
      </w:pPr>
      <w:r>
        <w:separator/>
      </w:r>
    </w:p>
  </w:footnote>
  <w:footnote w:type="continuationSeparator" w:id="0">
    <w:p w:rsidR="003103D8" w:rsidRDefault="003103D8" w:rsidP="00AF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7F" w:rsidRPr="00AF447F" w:rsidRDefault="00AF447F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13181D"/>
    <w:rsid w:val="00210802"/>
    <w:rsid w:val="00223BAE"/>
    <w:rsid w:val="003103D8"/>
    <w:rsid w:val="00351AA6"/>
    <w:rsid w:val="004871A3"/>
    <w:rsid w:val="00504270"/>
    <w:rsid w:val="005525D9"/>
    <w:rsid w:val="00552D66"/>
    <w:rsid w:val="005871CB"/>
    <w:rsid w:val="006100D1"/>
    <w:rsid w:val="00664F59"/>
    <w:rsid w:val="0069266D"/>
    <w:rsid w:val="006D17CF"/>
    <w:rsid w:val="00764E3A"/>
    <w:rsid w:val="0079358D"/>
    <w:rsid w:val="007D4CEF"/>
    <w:rsid w:val="007E0D69"/>
    <w:rsid w:val="00876A96"/>
    <w:rsid w:val="00880C22"/>
    <w:rsid w:val="008A1D69"/>
    <w:rsid w:val="008B250C"/>
    <w:rsid w:val="008E1CB8"/>
    <w:rsid w:val="009A7442"/>
    <w:rsid w:val="00A262E9"/>
    <w:rsid w:val="00A37B2F"/>
    <w:rsid w:val="00A61FD7"/>
    <w:rsid w:val="00A93052"/>
    <w:rsid w:val="00AA736C"/>
    <w:rsid w:val="00AD3A4B"/>
    <w:rsid w:val="00AF447F"/>
    <w:rsid w:val="00C35956"/>
    <w:rsid w:val="00D6705A"/>
    <w:rsid w:val="00D87521"/>
    <w:rsid w:val="00F5229A"/>
    <w:rsid w:val="00F54960"/>
    <w:rsid w:val="00F83058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93730-5D35-4399-B50A-8425847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rsid w:val="00C35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C359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semiHidden/>
    <w:unhideWhenUsed/>
    <w:rsid w:val="00F549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4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5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47F"/>
  </w:style>
  <w:style w:type="paragraph" w:styleId="ab">
    <w:name w:val="footer"/>
    <w:basedOn w:val="a"/>
    <w:link w:val="ac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47F"/>
  </w:style>
  <w:style w:type="paragraph" w:customStyle="1" w:styleId="formattext0">
    <w:name w:val="formattext"/>
    <w:basedOn w:val="a"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7D4CEF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7D4CEF"/>
    <w:rPr>
      <w:spacing w:val="5"/>
      <w:sz w:val="27"/>
      <w:szCs w:val="27"/>
      <w:shd w:val="clear" w:color="auto" w:fill="FFFFFF"/>
    </w:rPr>
  </w:style>
  <w:style w:type="paragraph" w:styleId="ad">
    <w:name w:val="Normal (Web)"/>
    <w:basedOn w:val="a"/>
    <w:uiPriority w:val="99"/>
    <w:unhideWhenUsed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D4CEF"/>
    <w:rPr>
      <w:b/>
      <w:bCs/>
    </w:rPr>
  </w:style>
  <w:style w:type="paragraph" w:customStyle="1" w:styleId="FR1">
    <w:name w:val="FR1"/>
    <w:rsid w:val="00F5229A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F5229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69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1994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54;&#1056;&#1071;&#1044;&#1054;&#1050;-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4;&#1056;&#1071;&#1044;&#1054;&#1050;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asanskoeposelenie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4052-ACFB-40F1-8B8B-FE4AB1F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4</cp:revision>
  <cp:lastPrinted>2018-12-20T02:32:00Z</cp:lastPrinted>
  <dcterms:created xsi:type="dcterms:W3CDTF">2018-12-20T02:32:00Z</dcterms:created>
  <dcterms:modified xsi:type="dcterms:W3CDTF">2018-12-20T02:43:00Z</dcterms:modified>
</cp:coreProperties>
</file>